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01FB4C80"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E6A99">
        <w:rPr>
          <w:rFonts w:ascii="Times New Roman" w:eastAsia="宋体" w:hAnsi="Times New Roman"/>
          <w:sz w:val="22"/>
          <w:szCs w:val="22"/>
          <w:lang w:eastAsia="zh-CN"/>
        </w:rPr>
        <w:t>1</w:t>
      </w:r>
      <w:r w:rsidR="00D50B9C">
        <w:rPr>
          <w:rFonts w:ascii="Times New Roman" w:eastAsia="宋体" w:hAnsi="Times New Roman"/>
          <w:sz w:val="22"/>
          <w:szCs w:val="22"/>
          <w:lang w:eastAsia="zh-CN"/>
        </w:rPr>
        <w:t>2</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5C63FF" w:rsidRPr="005C63FF">
        <w:rPr>
          <w:rFonts w:ascii="Times New Roman" w:hAnsi="Times New Roman"/>
          <w:sz w:val="22"/>
          <w:szCs w:val="22"/>
        </w:rPr>
        <w:t>R1-2300301</w:t>
      </w:r>
    </w:p>
    <w:p w14:paraId="5DB8B190" w14:textId="0169D261" w:rsidR="00BE1A0D" w:rsidRPr="00FE2AFD" w:rsidRDefault="00D50B9C" w:rsidP="00F13CEE">
      <w:pPr>
        <w:pStyle w:val="a5"/>
        <w:tabs>
          <w:tab w:val="clear" w:pos="4536"/>
          <w:tab w:val="left" w:pos="1800"/>
        </w:tabs>
        <w:spacing w:afterLines="100" w:after="240"/>
        <w:ind w:left="1800" w:hanging="1800"/>
        <w:rPr>
          <w:rFonts w:ascii="Times New Roman" w:eastAsia="宋体" w:hAnsi="Times New Roman"/>
          <w:bCs/>
          <w:sz w:val="22"/>
          <w:szCs w:val="22"/>
          <w:lang w:eastAsia="zh-CN"/>
        </w:rPr>
      </w:pPr>
      <w:r w:rsidRPr="00D50B9C">
        <w:rPr>
          <w:rFonts w:ascii="Times New Roman" w:eastAsia="宋体" w:hAnsi="Times New Roman"/>
          <w:sz w:val="22"/>
          <w:szCs w:val="22"/>
          <w:lang w:eastAsia="zh-CN"/>
        </w:rPr>
        <w:t>Athens, Greece, February 27th – March 3rd, 2023</w:t>
      </w:r>
      <w:r w:rsidR="00F13CEE" w:rsidRPr="00F13CEE">
        <w:rPr>
          <w:rFonts w:ascii="Times New Roman" w:eastAsia="宋体" w:hAnsi="Times New Roman"/>
          <w:sz w:val="22"/>
          <w:szCs w:val="22"/>
          <w:lang w:eastAsia="zh-CN"/>
        </w:rPr>
        <w:t xml:space="preserve"> </w:t>
      </w: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1113B922"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50B9C">
        <w:rPr>
          <w:rFonts w:ascii="Times New Roman" w:hAnsi="Times New Roman"/>
          <w:sz w:val="22"/>
          <w:szCs w:val="22"/>
        </w:rPr>
        <w:t xml:space="preserve">Discussion on </w:t>
      </w:r>
      <w:r w:rsidR="00F51BE1" w:rsidRPr="00F51BE1">
        <w:rPr>
          <w:rFonts w:ascii="Times New Roman" w:hAnsi="Times New Roman"/>
          <w:sz w:val="22"/>
          <w:szCs w:val="22"/>
        </w:rPr>
        <w:t>SL positioning</w:t>
      </w:r>
      <w:r w:rsidR="00D50B9C">
        <w:rPr>
          <w:rFonts w:ascii="Times New Roman" w:hAnsi="Times New Roman"/>
          <w:sz w:val="22"/>
          <w:szCs w:val="22"/>
        </w:rPr>
        <w:t xml:space="preserve"> </w:t>
      </w:r>
      <w:r w:rsidR="00D50B9C" w:rsidRPr="00D50B9C">
        <w:rPr>
          <w:rFonts w:ascii="Times New Roman" w:hAnsi="Times New Roman" w:hint="eastAsia"/>
          <w:sz w:val="22"/>
          <w:szCs w:val="22"/>
        </w:rPr>
        <w:t>reference</w:t>
      </w:r>
      <w:r w:rsidR="00D50B9C">
        <w:rPr>
          <w:rFonts w:ascii="Times New Roman" w:hAnsi="Times New Roman"/>
          <w:sz w:val="22"/>
          <w:szCs w:val="22"/>
        </w:rPr>
        <w:t xml:space="preserve"> </w:t>
      </w:r>
      <w:r w:rsidR="00D50B9C" w:rsidRPr="00D50B9C">
        <w:rPr>
          <w:rFonts w:ascii="Times New Roman" w:hAnsi="Times New Roman" w:hint="eastAsia"/>
          <w:sz w:val="22"/>
          <w:szCs w:val="22"/>
        </w:rPr>
        <w:t>signal</w:t>
      </w:r>
    </w:p>
    <w:p w14:paraId="77275F93" w14:textId="411B532F"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7159AD">
        <w:rPr>
          <w:rFonts w:ascii="Times New Roman" w:eastAsia="宋体" w:hAnsi="Times New Roman"/>
          <w:sz w:val="22"/>
          <w:szCs w:val="22"/>
          <w:lang w:eastAsia="zh-CN"/>
        </w:rPr>
        <w:t>1</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30155" w:rsidRDefault="00BE38BD" w:rsidP="00BB52F1">
      <w:pPr>
        <w:pStyle w:val="1"/>
        <w:rPr>
          <w:rFonts w:ascii="Times New Roman" w:hAnsi="Times New Roman" w:cs="Times New Roman"/>
          <w:sz w:val="26"/>
          <w:szCs w:val="26"/>
        </w:rPr>
      </w:pPr>
      <w:bookmarkStart w:id="2" w:name="_Ref118382196"/>
      <w:r w:rsidRPr="00F30155">
        <w:rPr>
          <w:rFonts w:ascii="Times New Roman" w:hAnsi="Times New Roman" w:cs="Times New Roman"/>
          <w:sz w:val="26"/>
          <w:szCs w:val="26"/>
        </w:rPr>
        <w:t>Introduction</w:t>
      </w:r>
      <w:bookmarkEnd w:id="2"/>
    </w:p>
    <w:p w14:paraId="720D35A7" w14:textId="512BA351" w:rsidR="005C6385" w:rsidRPr="00F30155" w:rsidRDefault="00F30155" w:rsidP="005C6385">
      <w:pPr>
        <w:spacing w:afterLines="50" w:after="120"/>
        <w:rPr>
          <w:rFonts w:eastAsia="宋体"/>
          <w:szCs w:val="20"/>
          <w:lang w:eastAsia="zh-CN"/>
        </w:rPr>
      </w:pPr>
      <w:r>
        <w:rPr>
          <w:rFonts w:eastAsia="宋体"/>
          <w:szCs w:val="20"/>
          <w:lang w:eastAsia="zh-CN"/>
        </w:rPr>
        <w:t xml:space="preserve">The study on </w:t>
      </w:r>
      <w:r w:rsidR="005C6385" w:rsidRPr="00F30155">
        <w:rPr>
          <w:szCs w:val="20"/>
        </w:rPr>
        <w:t>expanded and improved NR positioning</w:t>
      </w:r>
      <w:r w:rsidR="005C6385"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005C6385" w:rsidRPr="00F30155">
        <w:rPr>
          <w:rFonts w:eastAsia="宋体"/>
          <w:szCs w:val="20"/>
          <w:lang w:eastAsia="zh-CN"/>
        </w:rPr>
        <w:t>on SL positioning</w:t>
      </w:r>
      <w:r w:rsidR="005C6385" w:rsidRPr="00F30155">
        <w:rPr>
          <w:rFonts w:eastAsia="宋体"/>
          <w:szCs w:val="20"/>
          <w:lang w:eastAsia="zh-CN"/>
        </w:rPr>
        <w:fldChar w:fldCharType="begin"/>
      </w:r>
      <w:r w:rsidR="005C6385" w:rsidRPr="00F30155">
        <w:rPr>
          <w:rFonts w:eastAsia="宋体"/>
          <w:szCs w:val="20"/>
          <w:lang w:eastAsia="zh-CN"/>
        </w:rPr>
        <w:instrText xml:space="preserve"> REF _Ref101971571 \r \h </w:instrText>
      </w:r>
      <w:r w:rsidR="00D93205" w:rsidRPr="00F30155">
        <w:rPr>
          <w:rFonts w:eastAsia="宋体"/>
          <w:szCs w:val="20"/>
          <w:lang w:eastAsia="zh-CN"/>
        </w:rPr>
        <w:instrText xml:space="preserve"> \* MERGEFORMAT </w:instrText>
      </w:r>
      <w:r w:rsidR="005C6385" w:rsidRPr="00F30155">
        <w:rPr>
          <w:rFonts w:eastAsia="宋体"/>
          <w:szCs w:val="20"/>
          <w:lang w:eastAsia="zh-CN"/>
        </w:rPr>
      </w:r>
      <w:r w:rsidR="005C6385" w:rsidRPr="00F30155">
        <w:rPr>
          <w:rFonts w:eastAsia="宋体"/>
          <w:szCs w:val="20"/>
          <w:lang w:eastAsia="zh-CN"/>
        </w:rPr>
        <w:fldChar w:fldCharType="separate"/>
      </w:r>
      <w:r w:rsidR="00306BE5">
        <w:rPr>
          <w:rFonts w:eastAsia="宋体"/>
          <w:szCs w:val="20"/>
          <w:lang w:eastAsia="zh-CN"/>
        </w:rPr>
        <w:t>[1]</w:t>
      </w:r>
      <w:r w:rsidR="005C6385" w:rsidRPr="00F30155">
        <w:rPr>
          <w:rFonts w:eastAsia="宋体"/>
          <w:szCs w:val="20"/>
          <w:lang w:eastAsia="zh-CN"/>
        </w:rPr>
        <w:fldChar w:fldCharType="end"/>
      </w:r>
      <w:r w:rsidR="005C6385" w:rsidRPr="00F30155">
        <w:rPr>
          <w:rFonts w:eastAsia="宋体"/>
          <w:szCs w:val="20"/>
          <w:lang w:eastAsia="zh-CN"/>
        </w:rPr>
        <w:t>:</w:t>
      </w:r>
    </w:p>
    <w:p w14:paraId="27612B8F" w14:textId="269C6EBF" w:rsidR="00F30155" w:rsidRPr="00F30155" w:rsidRDefault="00F30155" w:rsidP="00F30155">
      <w:pPr>
        <w:numPr>
          <w:ilvl w:val="0"/>
          <w:numId w:val="36"/>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sidR="0054477B">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55D0E271" w14:textId="7CEEE63C"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sidR="0054477B">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98BEC8E"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7FEE5D2"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28C361C9"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6A8B3435"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795ECD70"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44FC2903" w14:textId="77777777"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18BE4484"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5657290F"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68CF0BA0" w14:textId="48AE3BD8"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sidR="0054477B">
        <w:rPr>
          <w:rFonts w:eastAsia="宋体"/>
          <w:szCs w:val="20"/>
          <w:lang w:eastAsia="ko-KR"/>
        </w:rPr>
        <w:t>SL</w:t>
      </w:r>
      <w:r w:rsidRPr="00F30155">
        <w:rPr>
          <w:rFonts w:eastAsia="宋体"/>
          <w:szCs w:val="20"/>
          <w:lang w:eastAsia="ko-KR"/>
        </w:rPr>
        <w:t xml:space="preserve"> communication and dedicated resource pool for SL PRS [RAN1].</w:t>
      </w:r>
    </w:p>
    <w:p w14:paraId="69FDD788" w14:textId="6A9E376F"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sidR="0054477B">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4A42778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72EFC72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and associated UE behavior for support of unicast, groupcast (not including many to one) and broadcast of SL PRS transmissions [RAN1, RAN2].</w:t>
      </w:r>
    </w:p>
    <w:p w14:paraId="73B76ECA"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w:t>
      </w:r>
      <w:proofErr w:type="spellStart"/>
      <w:r w:rsidRPr="00F30155">
        <w:rPr>
          <w:rFonts w:eastAsia="宋体"/>
          <w:szCs w:val="20"/>
          <w:lang w:eastAsia="ko-KR"/>
        </w:rPr>
        <w:t>signalling</w:t>
      </w:r>
      <w:proofErr w:type="spellEnd"/>
      <w:r w:rsidRPr="00F30155">
        <w:rPr>
          <w:rFonts w:eastAsia="宋体"/>
          <w:szCs w:val="20"/>
          <w:lang w:eastAsia="ko-KR"/>
        </w:rPr>
        <w:t xml:space="preserve"> and procedures to facilitate support of SL positioning in all coverage scenarios and for PC5-only and joint PC5-Uu scenarios [RAN2, RAN3]: </w:t>
      </w:r>
    </w:p>
    <w:p w14:paraId="5F223CEF" w14:textId="6788E3F0"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sidR="0054477B">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3F8878E9"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7193658C" w14:textId="768150EE"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to NG-RAN for</w:t>
      </w:r>
      <w:r w:rsidRPr="00F30155" w:rsidDel="00527ADA">
        <w:rPr>
          <w:rFonts w:eastAsia="宋体"/>
          <w:szCs w:val="20"/>
          <w:lang w:eastAsia="ko-KR"/>
        </w:rPr>
        <w:t xml:space="preserve"> </w:t>
      </w:r>
      <w:r w:rsidR="0054477B">
        <w:rPr>
          <w:rFonts w:eastAsia="宋体"/>
          <w:szCs w:val="20"/>
          <w:lang w:eastAsia="ko-KR"/>
        </w:rPr>
        <w:t>SL</w:t>
      </w:r>
      <w:r w:rsidRPr="00F30155">
        <w:rPr>
          <w:rFonts w:eastAsia="宋体"/>
          <w:szCs w:val="20"/>
          <w:lang w:eastAsia="ko-KR"/>
        </w:rPr>
        <w:t xml:space="preserve"> positioning and ranging service authorizations as needed. [RAN3, RAN2] </w:t>
      </w:r>
    </w:p>
    <w:p w14:paraId="3EABA312"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09DBBCB7" w14:textId="789FDE13" w:rsidR="00D62796" w:rsidRPr="00F30155" w:rsidRDefault="00F30155" w:rsidP="00F30155">
      <w:pPr>
        <w:overflowPunct w:val="0"/>
        <w:autoSpaceDE w:val="0"/>
        <w:autoSpaceDN w:val="0"/>
        <w:adjustRightInd w:val="0"/>
        <w:textAlignment w:val="baseline"/>
        <w:rPr>
          <w:rFonts w:eastAsiaTheme="minorEastAsia"/>
          <w:bCs/>
          <w:szCs w:val="20"/>
          <w:lang w:eastAsia="zh-CN"/>
        </w:rPr>
      </w:pPr>
      <w:r w:rsidRPr="00F30155">
        <w:rPr>
          <w:rFonts w:eastAsiaTheme="minorEastAsia"/>
          <w:bCs/>
          <w:szCs w:val="20"/>
          <w:lang w:eastAsia="zh-CN"/>
        </w:rPr>
        <w:t xml:space="preserve">In this paper we discussed potential issues on SL positioning reference signal </w:t>
      </w:r>
      <w:r w:rsidR="00400954">
        <w:rPr>
          <w:rFonts w:eastAsiaTheme="minorEastAsia"/>
          <w:bCs/>
          <w:szCs w:val="20"/>
          <w:lang w:eastAsia="zh-CN"/>
        </w:rPr>
        <w:t xml:space="preserve">design </w:t>
      </w:r>
      <w:r w:rsidRPr="00F30155">
        <w:rPr>
          <w:rFonts w:eastAsiaTheme="minorEastAsia"/>
          <w:bCs/>
          <w:szCs w:val="20"/>
          <w:lang w:eastAsia="zh-CN"/>
        </w:rPr>
        <w:t>and g</w:t>
      </w:r>
      <w:r>
        <w:rPr>
          <w:rFonts w:eastAsiaTheme="minorEastAsia"/>
          <w:bCs/>
          <w:szCs w:val="20"/>
          <w:lang w:eastAsia="zh-CN"/>
        </w:rPr>
        <w:t>a</w:t>
      </w:r>
      <w:r w:rsidRPr="00F30155">
        <w:rPr>
          <w:rFonts w:eastAsiaTheme="minorEastAsia"/>
          <w:bCs/>
          <w:szCs w:val="20"/>
          <w:lang w:eastAsia="zh-CN"/>
        </w:rPr>
        <w:t>ve our views.</w:t>
      </w:r>
    </w:p>
    <w:p w14:paraId="3C39DE67" w14:textId="135FE303" w:rsidR="00736F32" w:rsidRPr="00607E24" w:rsidRDefault="00C3351E" w:rsidP="00607E24">
      <w:pPr>
        <w:pStyle w:val="1"/>
        <w:keepNext w:val="0"/>
        <w:widowControl w:val="0"/>
        <w:rPr>
          <w:sz w:val="26"/>
          <w:szCs w:val="26"/>
        </w:rPr>
      </w:pPr>
      <w:r>
        <w:rPr>
          <w:sz w:val="26"/>
          <w:szCs w:val="26"/>
        </w:rPr>
        <w:t>Discussion</w:t>
      </w:r>
    </w:p>
    <w:p w14:paraId="0DA710EE" w14:textId="15BAD995" w:rsidR="00712671" w:rsidRPr="00F70ED0" w:rsidRDefault="00F25DD3" w:rsidP="00712671">
      <w:pPr>
        <w:pStyle w:val="1NMPHeading1H1h11h12h13h14h15h16appheading1l"/>
        <w:keepNext w:val="0"/>
        <w:widowControl w:val="0"/>
        <w:numPr>
          <w:ilvl w:val="1"/>
          <w:numId w:val="1"/>
        </w:numPr>
        <w:spacing w:after="240"/>
      </w:pPr>
      <w:r>
        <w:t>SL PRS sequence</w:t>
      </w:r>
    </w:p>
    <w:p w14:paraId="746D7E0E" w14:textId="7E208CE1" w:rsidR="000C4770" w:rsidRDefault="00891F30" w:rsidP="00712671">
      <w:pPr>
        <w:spacing w:beforeLines="50" w:before="120" w:afterLines="50" w:after="120"/>
        <w:rPr>
          <w:rFonts w:eastAsiaTheme="minorEastAsia" w:cs="Times"/>
          <w:szCs w:val="22"/>
          <w:lang w:eastAsia="zh-CN"/>
        </w:rPr>
      </w:pPr>
      <w:r>
        <w:rPr>
          <w:rFonts w:eastAsiaTheme="minorEastAsia" w:cs="Times" w:hint="eastAsia"/>
          <w:szCs w:val="22"/>
          <w:lang w:eastAsia="zh-CN"/>
        </w:rPr>
        <w:t>SL</w:t>
      </w:r>
      <w:r>
        <w:rPr>
          <w:rFonts w:eastAsiaTheme="minorEastAsia" w:cs="Times"/>
          <w:szCs w:val="22"/>
          <w:lang w:eastAsia="zh-CN"/>
        </w:rPr>
        <w:t xml:space="preserve"> PRS sequence was studied in the study item phase with following con</w:t>
      </w:r>
      <w:r>
        <w:rPr>
          <w:rFonts w:eastAsiaTheme="minorEastAsia" w:cs="Times"/>
          <w:szCs w:val="22"/>
          <w:lang w:eastAsia="zh-CN"/>
        </w:rPr>
        <w:t>clusion</w:t>
      </w:r>
      <w:r w:rsidR="00C67049">
        <w:rPr>
          <w:rFonts w:eastAsiaTheme="minorEastAsia" w:cs="Times"/>
          <w:szCs w:val="22"/>
          <w:lang w:eastAsia="zh-CN"/>
        </w:rPr>
        <w:t>s</w:t>
      </w:r>
      <w:r>
        <w:rPr>
          <w:rFonts w:eastAsiaTheme="minorEastAsia" w:cs="Times"/>
          <w:szCs w:val="22"/>
          <w:lang w:eastAsia="zh-CN"/>
        </w:rPr>
        <w:t xml:space="preserve"> </w:t>
      </w:r>
      <w:r w:rsidR="00C574C9">
        <w:rPr>
          <w:rFonts w:eastAsiaTheme="minorEastAsia" w:cs="Times"/>
          <w:szCs w:val="22"/>
          <w:lang w:eastAsia="zh-CN"/>
        </w:rPr>
        <w:fldChar w:fldCharType="begin"/>
      </w:r>
      <w:r w:rsidR="00C574C9">
        <w:rPr>
          <w:rFonts w:eastAsiaTheme="minorEastAsia" w:cs="Times"/>
          <w:szCs w:val="22"/>
          <w:lang w:eastAsia="zh-CN"/>
        </w:rPr>
        <w:instrText xml:space="preserve"> REF _Ref127099454 \r \h </w:instrText>
      </w:r>
      <w:r w:rsidR="00C574C9">
        <w:rPr>
          <w:rFonts w:eastAsiaTheme="minorEastAsia" w:cs="Times"/>
          <w:szCs w:val="22"/>
          <w:lang w:eastAsia="zh-CN"/>
        </w:rPr>
      </w:r>
      <w:r w:rsidR="00C574C9">
        <w:rPr>
          <w:rFonts w:eastAsiaTheme="minorEastAsia" w:cs="Times"/>
          <w:szCs w:val="22"/>
          <w:lang w:eastAsia="zh-CN"/>
        </w:rPr>
        <w:fldChar w:fldCharType="separate"/>
      </w:r>
      <w:r w:rsidR="00306BE5">
        <w:rPr>
          <w:rFonts w:eastAsiaTheme="minorEastAsia" w:cs="Times"/>
          <w:szCs w:val="22"/>
          <w:lang w:eastAsia="zh-CN"/>
        </w:rPr>
        <w:t>[2]</w:t>
      </w:r>
      <w:r w:rsidR="00C574C9">
        <w:rPr>
          <w:rFonts w:eastAsiaTheme="minorEastAsia" w:cs="Times"/>
          <w:szCs w:val="22"/>
          <w:lang w:eastAsia="zh-CN"/>
        </w:rPr>
        <w:fldChar w:fldCharType="end"/>
      </w:r>
      <w:r w:rsidR="008A3652">
        <w:rPr>
          <w:rFonts w:eastAsiaTheme="minorEastAsia" w:cs="Times" w:hint="eastAsia"/>
          <w:szCs w:val="22"/>
          <w:lang w:eastAsia="zh-CN"/>
        </w:rPr>
        <w:t>.</w:t>
      </w:r>
      <w:r w:rsidR="008A3652">
        <w:rPr>
          <w:rFonts w:eastAsiaTheme="minorEastAsia" w:cs="Times"/>
          <w:szCs w:val="22"/>
          <w:lang w:eastAsia="zh-CN"/>
        </w:rPr>
        <w:t xml:space="preserve"> </w:t>
      </w:r>
    </w:p>
    <w:tbl>
      <w:tblPr>
        <w:tblStyle w:val="aa"/>
        <w:tblW w:w="0" w:type="auto"/>
        <w:tblLook w:val="04A0" w:firstRow="1" w:lastRow="0" w:firstColumn="1" w:lastColumn="0" w:noHBand="0" w:noVBand="1"/>
      </w:tblPr>
      <w:tblGrid>
        <w:gridCol w:w="9062"/>
      </w:tblGrid>
      <w:tr w:rsidR="000C4770" w14:paraId="25B2980E" w14:textId="77777777" w:rsidTr="00BC0F2C">
        <w:tc>
          <w:tcPr>
            <w:tcW w:w="9062" w:type="dxa"/>
          </w:tcPr>
          <w:p w14:paraId="4DC90539" w14:textId="671B2F59" w:rsidR="000C4770" w:rsidRPr="00284AFE" w:rsidRDefault="000C4770" w:rsidP="00BC0F2C">
            <w:pPr>
              <w:pStyle w:val="B1"/>
              <w:spacing w:beforeLines="50" w:before="120" w:afterLines="50" w:after="120"/>
            </w:pPr>
            <w:r>
              <w:t>-</w:t>
            </w:r>
            <w:r>
              <w:tab/>
            </w:r>
            <w:r w:rsidRPr="00284AFE">
              <w:t xml:space="preserve">A new </w:t>
            </w:r>
            <w:r w:rsidR="0054477B">
              <w:t>SL</w:t>
            </w:r>
            <w:r w:rsidRPr="00284AFE">
              <w:t xml:space="preserve"> reference signal (SL PRS) is recommended for normative work. </w:t>
            </w:r>
          </w:p>
          <w:p w14:paraId="33DA4AAD" w14:textId="77777777" w:rsidR="000C4770" w:rsidRPr="00284AFE" w:rsidRDefault="000C4770" w:rsidP="00BC0F2C">
            <w:pPr>
              <w:pStyle w:val="B2"/>
              <w:spacing w:beforeLines="50" w:before="120" w:afterLines="50" w:after="120"/>
              <w:rPr>
                <w:rFonts w:eastAsia="Times New Roman"/>
              </w:rPr>
            </w:pPr>
            <w:r>
              <w:rPr>
                <w:rFonts w:eastAsia="Times New Roman"/>
              </w:rPr>
              <w:t>-</w:t>
            </w:r>
            <w:r>
              <w:rPr>
                <w:rFonts w:eastAsia="Times New Roman"/>
              </w:rPr>
              <w:tab/>
            </w:r>
            <w:r w:rsidRPr="00284AFE">
              <w:rPr>
                <w:rFonts w:eastAsia="Times New Roman"/>
              </w:rPr>
              <w:t>Such a reference signal should use a comb-based frequency domain structure and a pseudorandom-based sequence where the existing sequence of DL-PRS should be used as a starting point.</w:t>
            </w:r>
          </w:p>
          <w:p w14:paraId="586FA90F" w14:textId="77777777" w:rsidR="000C4770" w:rsidRPr="00284AFE" w:rsidRDefault="000C4770" w:rsidP="00BC0F2C">
            <w:pPr>
              <w:pStyle w:val="B2"/>
              <w:spacing w:beforeLines="50" w:before="120" w:afterLines="50" w:after="120"/>
              <w:rPr>
                <w:rFonts w:eastAsia="Times New Roman"/>
              </w:rPr>
            </w:pPr>
            <w:r>
              <w:rPr>
                <w:rFonts w:eastAsia="Times New Roman"/>
              </w:rPr>
              <w:t>-</w:t>
            </w:r>
            <w:r>
              <w:rPr>
                <w:rFonts w:eastAsia="Times New Roman"/>
              </w:rPr>
              <w:tab/>
            </w:r>
            <w:r w:rsidRPr="00284AFE">
              <w:rPr>
                <w:rFonts w:eastAsia="Times New Roman"/>
              </w:rPr>
              <w:t>SCI can be used for reserving/indicating one or more SL PRS resources.</w:t>
            </w:r>
          </w:p>
          <w:p w14:paraId="4EB598F6" w14:textId="77777777" w:rsidR="000C4770" w:rsidRPr="008F136F" w:rsidRDefault="000C4770" w:rsidP="00BC0F2C">
            <w:pPr>
              <w:spacing w:beforeLines="50" w:before="120" w:afterLines="50" w:after="120"/>
              <w:rPr>
                <w:lang w:val="en-GB"/>
              </w:rPr>
            </w:pPr>
          </w:p>
          <w:p w14:paraId="27BA0084" w14:textId="77777777" w:rsidR="000C4770" w:rsidRPr="008F136F" w:rsidRDefault="000C4770" w:rsidP="00BC0F2C">
            <w:pPr>
              <w:spacing w:beforeLines="50" w:before="120" w:afterLines="50" w:after="120"/>
              <w:rPr>
                <w:lang w:val="en-GB"/>
              </w:rPr>
            </w:pPr>
            <w:r w:rsidRPr="007A737E">
              <w:t xml:space="preserve">For sequence design for the new reference signal for </w:t>
            </w:r>
            <w:r>
              <w:t>SL PRS</w:t>
            </w:r>
            <w:r w:rsidRPr="00D93409">
              <w:t xml:space="preserve">, pseudo-random sequence, using existing DL-PRS sequence </w:t>
            </w:r>
            <w:r w:rsidRPr="007A737E">
              <w:t>as a starting point, is identified as the preferred choice.</w:t>
            </w:r>
          </w:p>
        </w:tc>
      </w:tr>
    </w:tbl>
    <w:p w14:paraId="00A24890" w14:textId="41C98E65" w:rsidR="00891F30" w:rsidRDefault="008A3652" w:rsidP="000C4770">
      <w:pPr>
        <w:spacing w:beforeLines="100" w:before="240" w:afterLines="50" w:after="120"/>
        <w:rPr>
          <w:rFonts w:eastAsiaTheme="minorEastAsia" w:cs="Times"/>
          <w:szCs w:val="22"/>
          <w:lang w:eastAsia="zh-CN"/>
        </w:rPr>
      </w:pPr>
      <w:r>
        <w:rPr>
          <w:rFonts w:eastAsiaTheme="minorEastAsia" w:cs="Times"/>
          <w:szCs w:val="22"/>
          <w:lang w:eastAsia="zh-CN"/>
        </w:rPr>
        <w:t>In line with the conclusion</w:t>
      </w:r>
      <w:r w:rsidR="00C67049">
        <w:rPr>
          <w:rFonts w:eastAsiaTheme="minorEastAsia" w:cs="Times"/>
          <w:szCs w:val="22"/>
          <w:lang w:eastAsia="zh-CN"/>
        </w:rPr>
        <w:t>s</w:t>
      </w:r>
      <w:r>
        <w:rPr>
          <w:rFonts w:eastAsiaTheme="minorEastAsia" w:cs="Times"/>
          <w:szCs w:val="22"/>
          <w:lang w:eastAsia="zh-CN"/>
        </w:rPr>
        <w:t xml:space="preserve"> a new reference signal for SL PRS should be designed based on DL PRS. </w:t>
      </w:r>
      <w:r w:rsidR="00E51129">
        <w:rPr>
          <w:rFonts w:eastAsiaTheme="minorEastAsia" w:cs="Times"/>
          <w:szCs w:val="22"/>
          <w:lang w:eastAsia="zh-CN"/>
        </w:rPr>
        <w:t>DL PRS sequence is</w:t>
      </w:r>
      <w:r w:rsidR="00B04736">
        <w:rPr>
          <w:rFonts w:eastAsiaTheme="minorEastAsia" w:cs="Times"/>
          <w:szCs w:val="22"/>
          <w:lang w:eastAsia="zh-CN"/>
        </w:rPr>
        <w:t xml:space="preserve"> specified in section 7.4.1.7.2 of specification 38.211</w:t>
      </w:r>
      <w:r w:rsidR="00C574C9">
        <w:rPr>
          <w:rFonts w:eastAsiaTheme="minorEastAsia" w:cs="Times"/>
          <w:szCs w:val="22"/>
          <w:lang w:eastAsia="zh-CN"/>
        </w:rPr>
        <w:fldChar w:fldCharType="begin"/>
      </w:r>
      <w:r w:rsidR="00C574C9">
        <w:rPr>
          <w:rFonts w:eastAsiaTheme="minorEastAsia" w:cs="Times"/>
          <w:szCs w:val="22"/>
          <w:lang w:eastAsia="zh-CN"/>
        </w:rPr>
        <w:instrText xml:space="preserve"> REF _Ref127099471 \r \h </w:instrText>
      </w:r>
      <w:r w:rsidR="00C574C9">
        <w:rPr>
          <w:rFonts w:eastAsiaTheme="minorEastAsia" w:cs="Times"/>
          <w:szCs w:val="22"/>
          <w:lang w:eastAsia="zh-CN"/>
        </w:rPr>
      </w:r>
      <w:r w:rsidR="00C574C9">
        <w:rPr>
          <w:rFonts w:eastAsiaTheme="minorEastAsia" w:cs="Times"/>
          <w:szCs w:val="22"/>
          <w:lang w:eastAsia="zh-CN"/>
        </w:rPr>
        <w:fldChar w:fldCharType="separate"/>
      </w:r>
      <w:r w:rsidR="00306BE5">
        <w:rPr>
          <w:rFonts w:eastAsiaTheme="minorEastAsia" w:cs="Times"/>
          <w:szCs w:val="22"/>
          <w:lang w:eastAsia="zh-CN"/>
        </w:rPr>
        <w:t>[3]</w:t>
      </w:r>
      <w:r w:rsidR="00C574C9">
        <w:rPr>
          <w:rFonts w:eastAsiaTheme="minorEastAsia" w:cs="Times"/>
          <w:szCs w:val="22"/>
          <w:lang w:eastAsia="zh-CN"/>
        </w:rPr>
        <w:fldChar w:fldCharType="end"/>
      </w:r>
      <w:r w:rsidR="00B04736">
        <w:rPr>
          <w:rFonts w:eastAsiaTheme="minorEastAsia" w:cs="Times"/>
          <w:szCs w:val="22"/>
          <w:lang w:eastAsia="zh-CN"/>
        </w:rPr>
        <w:t>, where the sequence is defined by</w:t>
      </w:r>
      <w:r w:rsidR="00E51129">
        <w:rPr>
          <w:rFonts w:eastAsiaTheme="minorEastAsia" w:cs="Times"/>
          <w:szCs w:val="22"/>
          <w:lang w:eastAsia="zh-CN"/>
        </w:rPr>
        <w:t>:</w:t>
      </w:r>
    </w:p>
    <w:p w14:paraId="7A2BD084" w14:textId="7847C8AC" w:rsidR="00E51129" w:rsidRDefault="00E51129" w:rsidP="00712671">
      <w:pPr>
        <w:spacing w:beforeLines="50" w:before="120" w:afterLines="50" w:after="120"/>
        <w:rPr>
          <w:rFonts w:eastAsiaTheme="minorEastAsia" w:cs="Times"/>
          <w:szCs w:val="22"/>
          <w:lang w:eastAsia="zh-CN"/>
        </w:rPr>
      </w:pPr>
      <m:oMathPara>
        <m:oMath>
          <m:r>
            <w:rPr>
              <w:rFonts w:ascii="Cambria Math"/>
            </w:rPr>
            <m:t>r(n)=</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MS Mincho" w:eastAsia="MS Mincho" w:hAnsi="MS Mincho" w:cs="MS Mincho" w:hint="eastAsia"/>
                </w:rPr>
                <m:t>⋅</m:t>
              </m:r>
              <m:r>
                <w:rPr>
                  <w:rFonts w:ascii="Cambria Math"/>
                </w:rPr>
                <m:t>c(2n)</m:t>
              </m:r>
            </m:e>
          </m:d>
          <m:r>
            <w:rPr>
              <w:rFonts w:ascii="Cambria Math"/>
            </w:rPr>
            <m:t>+j</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MS Mincho" w:eastAsia="MS Mincho" w:hAnsi="MS Mincho" w:cs="MS Mincho" w:hint="eastAsia"/>
                </w:rPr>
                <m:t>⋅</m:t>
              </m:r>
              <m:r>
                <w:rPr>
                  <w:rFonts w:ascii="Cambria Math"/>
                </w:rPr>
                <m:t>c(2n+1)</m:t>
              </m:r>
            </m:e>
          </m:d>
        </m:oMath>
      </m:oMathPara>
    </w:p>
    <w:p w14:paraId="1AFB40D6" w14:textId="77777777" w:rsidR="005B08C9" w:rsidRDefault="00C574C9" w:rsidP="005B08C9">
      <w:pPr>
        <w:spacing w:beforeLines="50" w:before="120" w:afterLines="100" w:after="240"/>
        <w:rPr>
          <w:rFonts w:eastAsiaTheme="minorEastAsia" w:cs="Times"/>
          <w:lang w:eastAsia="zh-CN"/>
        </w:rPr>
      </w:pPr>
      <w:r>
        <w:rPr>
          <w:rFonts w:eastAsiaTheme="minorEastAsia" w:cs="Times"/>
          <w:szCs w:val="22"/>
          <w:lang w:eastAsia="zh-CN"/>
        </w:rPr>
        <w:t xml:space="preserve">The generator of pseudo-random sequence  </w:t>
      </w:r>
      <m:oMath>
        <m:r>
          <w:rPr>
            <w:rFonts w:ascii="Cambria Math"/>
          </w:rPr>
          <m:t>c(i)</m:t>
        </m:r>
      </m:oMath>
      <w:r>
        <w:rPr>
          <w:rFonts w:eastAsiaTheme="minorEastAsia" w:cs="Times" w:hint="eastAsia"/>
          <w:lang w:eastAsia="zh-CN"/>
        </w:rPr>
        <w:t xml:space="preserve"> </w:t>
      </w:r>
      <w:r>
        <w:rPr>
          <w:rFonts w:eastAsiaTheme="minorEastAsia" w:cs="Times"/>
          <w:lang w:eastAsia="zh-CN"/>
        </w:rPr>
        <w:t>is initialized with</w:t>
      </w:r>
    </w:p>
    <w:p w14:paraId="2742F0BC" w14:textId="39E7D5CA" w:rsidR="005B08C9" w:rsidRPr="005B08C9" w:rsidRDefault="00F30DDF" w:rsidP="003E7835">
      <w:pPr>
        <w:spacing w:beforeLines="50" w:before="120" w:afterLines="50" w:after="120"/>
        <w:jc w:val="center"/>
        <w:rPr>
          <w:rFonts w:eastAsiaTheme="minorEastAsia" w:cs="Times"/>
          <w:lang w:eastAsia="zh-CN"/>
        </w:rPr>
      </w:pPr>
      <m:oMath>
        <m:sSub>
          <m:sSubPr>
            <m:ctrlPr>
              <w:rPr>
                <w:rFonts w:ascii="Cambria Math" w:eastAsia="Batang"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31</m:t>
            </m:r>
          </m:sup>
        </m:sSup>
      </m:oMath>
      <w:r w:rsidR="005B08C9">
        <w:rPr>
          <w:rFonts w:eastAsiaTheme="minorEastAsia" w:cs="Times" w:hint="eastAsia"/>
          <w:lang w:eastAsia="zh-CN"/>
        </w:rPr>
        <w:t>,</w:t>
      </w:r>
    </w:p>
    <w:p w14:paraId="4C7C4972" w14:textId="5223481D" w:rsidR="006B7F55" w:rsidRDefault="005B08C9" w:rsidP="005B08C9">
      <w:pPr>
        <w:spacing w:beforeLines="100" w:before="240" w:afterLines="50" w:after="120"/>
        <w:rPr>
          <w:rFonts w:eastAsiaTheme="minorEastAsia" w:cs="Times"/>
          <w:szCs w:val="22"/>
          <w:lang w:eastAsia="zh-CN"/>
        </w:rPr>
      </w:pPr>
      <w:r>
        <w:t xml:space="preserve">where </w:t>
      </w:r>
      <m:oMath>
        <m:sSubSup>
          <m:sSubSupPr>
            <m:ctrlPr>
              <w:rPr>
                <w:rFonts w:ascii="Cambria Math" w:eastAsia="Batang"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w:bookmarkStart w:id="3" w:name="_Hlk127127293"/>
        <m:d>
          <m:dPr>
            <m:begChr m:val="{"/>
            <m:endChr m:val="}"/>
            <m:ctrlPr>
              <w:rPr>
                <w:rFonts w:ascii="Cambria Math" w:hAnsi="Cambria Math"/>
                <w:i/>
              </w:rPr>
            </m:ctrlPr>
          </m:dPr>
          <m:e>
            <m:r>
              <w:rPr>
                <w:rFonts w:ascii="Cambria Math" w:hAnsi="Cambria Math"/>
              </w:rPr>
              <m:t>0,1,…,4095</m:t>
            </m:r>
          </m:e>
        </m:d>
      </m:oMath>
      <w:bookmarkEnd w:id="3"/>
      <w:r>
        <w:t xml:space="preserve"> is given by the higher-layer parameter </w:t>
      </w:r>
      <w:bookmarkStart w:id="4" w:name="_Hlk127100423"/>
      <w:r w:rsidR="008971F9" w:rsidRPr="00C145D1">
        <w:rPr>
          <w:i/>
        </w:rPr>
        <w:t>dl-PRS-</w:t>
      </w:r>
      <w:proofErr w:type="spellStart"/>
      <w:r w:rsidR="008971F9" w:rsidRPr="00C145D1">
        <w:rPr>
          <w:i/>
        </w:rPr>
        <w:t>SequenceID</w:t>
      </w:r>
      <w:bookmarkEnd w:id="4"/>
      <w:proofErr w:type="spellEnd"/>
      <w:r w:rsidR="008971F9">
        <w:rPr>
          <w:rFonts w:eastAsiaTheme="minorEastAsia" w:cs="Times"/>
          <w:lang w:eastAsia="zh-CN"/>
        </w:rPr>
        <w:t>.</w:t>
      </w:r>
    </w:p>
    <w:p w14:paraId="492EB573" w14:textId="77777777" w:rsidR="003E7835" w:rsidRDefault="00605A7B" w:rsidP="003E7835">
      <w:pPr>
        <w:spacing w:afterLines="100" w:after="240"/>
      </w:pPr>
      <w:r>
        <w:rPr>
          <w:rFonts w:eastAsiaTheme="minorEastAsia" w:cs="Times"/>
          <w:szCs w:val="22"/>
          <w:lang w:eastAsia="zh-CN"/>
        </w:rPr>
        <w:t xml:space="preserve">Similarly, the DMRS sequence for PSSCH DMRS is </w:t>
      </w:r>
      <w:r w:rsidR="005B08C9">
        <w:rPr>
          <w:rFonts w:eastAsiaTheme="minorEastAsia" w:cs="Times"/>
          <w:szCs w:val="22"/>
          <w:lang w:eastAsia="zh-CN"/>
        </w:rPr>
        <w:t xml:space="preserve">specified in section 8.4.1.1.1 of 38.211, the sequence is </w:t>
      </w:r>
      <w:r>
        <w:rPr>
          <w:rFonts w:eastAsiaTheme="minorEastAsia" w:cs="Times"/>
          <w:szCs w:val="22"/>
          <w:lang w:eastAsia="zh-CN"/>
        </w:rPr>
        <w:t xml:space="preserve">defined by the same formula </w:t>
      </w:r>
      <w:r w:rsidR="005B08C9">
        <w:rPr>
          <w:rFonts w:eastAsiaTheme="minorEastAsia" w:cs="Times"/>
          <w:szCs w:val="22"/>
          <w:lang w:eastAsia="zh-CN"/>
        </w:rPr>
        <w:t xml:space="preserve">as </w:t>
      </w:r>
      <w:r>
        <w:rPr>
          <w:rFonts w:eastAsiaTheme="minorEastAsia" w:cs="Times"/>
          <w:szCs w:val="22"/>
          <w:lang w:eastAsia="zh-CN"/>
        </w:rPr>
        <w:t>above,</w:t>
      </w:r>
      <w:r w:rsidR="005B08C9">
        <w:rPr>
          <w:rFonts w:eastAsiaTheme="minorEastAsia" w:cs="Times"/>
          <w:szCs w:val="22"/>
          <w:lang w:eastAsia="zh-CN"/>
        </w:rPr>
        <w:t xml:space="preserve"> while</w:t>
      </w:r>
      <w:r w:rsidR="005B08C9" w:rsidRPr="005B08C9">
        <w:t xml:space="preserve"> </w:t>
      </w:r>
      <w:r w:rsidR="005B08C9">
        <w:t>t</w:t>
      </w:r>
      <w:r w:rsidR="005B08C9" w:rsidRPr="00F92AA1">
        <w:t xml:space="preserve">he pseudo-random sequence generator </w:t>
      </w:r>
      <w:r w:rsidR="005B08C9">
        <w:t>is</w:t>
      </w:r>
      <w:r w:rsidR="005B08C9" w:rsidRPr="00F92AA1">
        <w:t xml:space="preserve"> initialized with</w:t>
      </w:r>
    </w:p>
    <w:p w14:paraId="31FEC0E6" w14:textId="764B7E06" w:rsidR="005B08C9" w:rsidRPr="00AD6086" w:rsidRDefault="00F30DDF" w:rsidP="003E7835">
      <w:pPr>
        <w:spacing w:afterLines="100" w:after="240"/>
        <w:jc w:val="center"/>
      </w:pP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3E7835">
        <w:rPr>
          <w:rFonts w:hint="eastAsia"/>
          <w:lang w:eastAsia="zh-CN"/>
        </w:rPr>
        <w:t>,</w:t>
      </w:r>
    </w:p>
    <w:p w14:paraId="524C8D18" w14:textId="7D520241" w:rsidR="008C43DA" w:rsidRDefault="008C43DA" w:rsidP="009A1875">
      <w:pPr>
        <w:spacing w:beforeLines="50" w:before="120" w:afterLines="50" w:after="120"/>
      </w:pPr>
      <w:bookmarkStart w:id="5" w:name="_Hlk127127382"/>
      <w:r>
        <w:rPr>
          <w:rFonts w:eastAsiaTheme="minorEastAsia"/>
          <w:lang w:eastAsia="zh-CN"/>
        </w:rPr>
        <w:t xml:space="preserve">where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bookmarkEnd w:id="5"/>
      <w:r w:rsidRPr="00997267">
        <w:t xml:space="preserve"> </w:t>
      </w:r>
      <w:r>
        <w:t>, and</w:t>
      </w:r>
      <w:r w:rsidRPr="00997267">
        <w:t xml:space="preserv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t>
      </w:r>
      <w:r>
        <w:t>.</w:t>
      </w:r>
      <w:r w:rsidR="00FB7F73">
        <w:t xml:space="preserve"> The reason to use CRC on the PSCCH is that PSSCH DMRS is used for SL RSRP measurement in </w:t>
      </w:r>
      <w:r w:rsidR="00C67049">
        <w:t>resource selection</w:t>
      </w:r>
      <w:r w:rsidR="00C67049">
        <w:t xml:space="preserve"> </w:t>
      </w:r>
      <w:r w:rsidR="00FB7F73">
        <w:t>Mode 2, and the source/destination ID is co</w:t>
      </w:r>
      <w:r w:rsidR="00FB7F73">
        <w:t>ntained in 2</w:t>
      </w:r>
      <w:r w:rsidR="00FB7F73" w:rsidRPr="00FB7F73">
        <w:rPr>
          <w:vertAlign w:val="superscript"/>
        </w:rPr>
        <w:t>nd</w:t>
      </w:r>
      <w:r w:rsidR="00FB7F73">
        <w:t xml:space="preserve"> SCI.</w:t>
      </w:r>
    </w:p>
    <w:p w14:paraId="6ABBAB23" w14:textId="70101738" w:rsidR="009A1875" w:rsidRDefault="007B7E19" w:rsidP="009A1875">
      <w:pPr>
        <w:spacing w:beforeLines="50" w:before="120" w:afterLines="50" w:after="120"/>
        <w:rPr>
          <w:rFonts w:eastAsiaTheme="minorEastAsia" w:cs="Times"/>
          <w:szCs w:val="22"/>
          <w:lang w:eastAsia="zh-CN"/>
        </w:rPr>
      </w:pPr>
      <w:r>
        <w:rPr>
          <w:rFonts w:eastAsiaTheme="minorEastAsia" w:cs="Times"/>
          <w:szCs w:val="22"/>
          <w:lang w:eastAsia="zh-CN"/>
        </w:rPr>
        <w:t>Considering that sensing based resource selection should be supported in scheme 2 resource selection for SL PRS,</w:t>
      </w:r>
      <w:r w:rsidR="002B00EF">
        <w:rPr>
          <w:rFonts w:eastAsiaTheme="minorEastAsia" w:cs="Times"/>
          <w:szCs w:val="22"/>
          <w:lang w:eastAsia="zh-CN"/>
        </w:rPr>
        <w:t xml:space="preserve"> if 2-stages SCI design as existing SL </w:t>
      </w:r>
      <w:r w:rsidR="00E82E10">
        <w:rPr>
          <w:rFonts w:eastAsiaTheme="minorEastAsia" w:cs="Times"/>
          <w:szCs w:val="22"/>
          <w:lang w:eastAsia="zh-CN"/>
        </w:rPr>
        <w:t xml:space="preserve">communication </w:t>
      </w:r>
      <w:r w:rsidR="002B00EF">
        <w:rPr>
          <w:rFonts w:eastAsiaTheme="minorEastAsia" w:cs="Times"/>
          <w:szCs w:val="22"/>
          <w:lang w:eastAsia="zh-CN"/>
        </w:rPr>
        <w:t xml:space="preserve">is reused for SL positioning and SL PRS ID </w:t>
      </w:r>
      <w:r w:rsidR="00D22D7B">
        <w:rPr>
          <w:rFonts w:eastAsiaTheme="minorEastAsia" w:cs="Times"/>
          <w:szCs w:val="22"/>
          <w:lang w:eastAsia="zh-CN"/>
        </w:rPr>
        <w:t>is</w:t>
      </w:r>
      <w:r w:rsidR="002B00EF">
        <w:rPr>
          <w:rFonts w:eastAsiaTheme="minorEastAsia" w:cs="Times"/>
          <w:szCs w:val="22"/>
          <w:lang w:eastAsia="zh-CN"/>
        </w:rPr>
        <w:t xml:space="preserve"> contained in 2</w:t>
      </w:r>
      <w:r w:rsidR="002B00EF" w:rsidRPr="002B00EF">
        <w:rPr>
          <w:rFonts w:eastAsiaTheme="minorEastAsia" w:cs="Times"/>
          <w:szCs w:val="22"/>
          <w:vertAlign w:val="superscript"/>
          <w:lang w:eastAsia="zh-CN"/>
        </w:rPr>
        <w:t>nd</w:t>
      </w:r>
      <w:r w:rsidR="002B00EF">
        <w:rPr>
          <w:rFonts w:eastAsiaTheme="minorEastAsia" w:cs="Times"/>
          <w:szCs w:val="22"/>
          <w:lang w:eastAsia="zh-CN"/>
        </w:rPr>
        <w:t xml:space="preserve"> </w:t>
      </w:r>
      <w:r w:rsidR="00213DB5">
        <w:rPr>
          <w:rFonts w:eastAsiaTheme="minorEastAsia" w:cs="Times"/>
          <w:szCs w:val="22"/>
          <w:lang w:eastAsia="zh-CN"/>
        </w:rPr>
        <w:t xml:space="preserve">stage </w:t>
      </w:r>
      <w:r w:rsidR="002B00EF">
        <w:rPr>
          <w:rFonts w:eastAsiaTheme="minorEastAsia" w:cs="Times"/>
          <w:szCs w:val="22"/>
          <w:lang w:eastAsia="zh-CN"/>
        </w:rPr>
        <w:t>SCI</w:t>
      </w:r>
      <w:r w:rsidR="00195185">
        <w:rPr>
          <w:rFonts w:eastAsiaTheme="minorEastAsia" w:cs="Times"/>
          <w:szCs w:val="22"/>
          <w:lang w:eastAsia="zh-CN"/>
        </w:rPr>
        <w:t xml:space="preserve"> (although we prefer not to support 2</w:t>
      </w:r>
      <w:r w:rsidR="00195185" w:rsidRPr="00195185">
        <w:rPr>
          <w:rFonts w:eastAsiaTheme="minorEastAsia" w:cs="Times"/>
          <w:szCs w:val="22"/>
          <w:vertAlign w:val="superscript"/>
          <w:lang w:eastAsia="zh-CN"/>
        </w:rPr>
        <w:t>nd</w:t>
      </w:r>
      <w:r w:rsidR="00195185">
        <w:rPr>
          <w:rFonts w:eastAsiaTheme="minorEastAsia" w:cs="Times"/>
          <w:szCs w:val="22"/>
          <w:lang w:eastAsia="zh-CN"/>
        </w:rPr>
        <w:t xml:space="preserve"> </w:t>
      </w:r>
      <w:r w:rsidR="00213DB5">
        <w:rPr>
          <w:rFonts w:eastAsiaTheme="minorEastAsia" w:cs="Times"/>
          <w:szCs w:val="22"/>
          <w:lang w:eastAsia="zh-CN"/>
        </w:rPr>
        <w:t xml:space="preserve">stage </w:t>
      </w:r>
      <w:r w:rsidR="00195185">
        <w:rPr>
          <w:rFonts w:eastAsiaTheme="minorEastAsia" w:cs="Times"/>
          <w:szCs w:val="22"/>
          <w:lang w:eastAsia="zh-CN"/>
        </w:rPr>
        <w:t>SCI in SL positioning)</w:t>
      </w:r>
      <w:r w:rsidR="002B00EF">
        <w:rPr>
          <w:rFonts w:eastAsiaTheme="minorEastAsia" w:cs="Times"/>
          <w:szCs w:val="22"/>
          <w:lang w:eastAsia="zh-CN"/>
        </w:rPr>
        <w:t xml:space="preserve">, sequence generation scheme as section 8.4.1.1.1 of 38.211 should be adopted for SL PRS sequence, otherwise, </w:t>
      </w:r>
      <w:r w:rsidR="00785953">
        <w:rPr>
          <w:rFonts w:eastAsiaTheme="minorEastAsia" w:cs="Times"/>
          <w:szCs w:val="22"/>
          <w:lang w:eastAsia="zh-CN"/>
        </w:rPr>
        <w:t xml:space="preserve">the scheme specified in </w:t>
      </w:r>
      <w:r w:rsidR="002B00EF">
        <w:rPr>
          <w:rFonts w:eastAsiaTheme="minorEastAsia" w:cs="Times"/>
          <w:szCs w:val="22"/>
          <w:lang w:eastAsia="zh-CN"/>
        </w:rPr>
        <w:t>7.4.1.7.2 of specification 38.211</w:t>
      </w:r>
      <w:r w:rsidR="00785953">
        <w:rPr>
          <w:rFonts w:eastAsiaTheme="minorEastAsia" w:cs="Times"/>
          <w:szCs w:val="22"/>
          <w:lang w:eastAsia="zh-CN"/>
        </w:rPr>
        <w:t>should be adopted</w:t>
      </w:r>
      <w:r w:rsidR="00195185">
        <w:rPr>
          <w:rFonts w:eastAsiaTheme="minorEastAsia" w:cs="Times"/>
          <w:szCs w:val="22"/>
          <w:lang w:eastAsia="zh-CN"/>
        </w:rPr>
        <w:t xml:space="preserve">, with the exception that DL PRS ID is replaced </w:t>
      </w:r>
      <w:r w:rsidR="00213DB5">
        <w:rPr>
          <w:rFonts w:eastAsiaTheme="minorEastAsia" w:cs="Times"/>
          <w:szCs w:val="22"/>
          <w:lang w:eastAsia="zh-CN"/>
        </w:rPr>
        <w:t xml:space="preserve">by </w:t>
      </w:r>
      <w:r w:rsidR="00195185">
        <w:rPr>
          <w:rFonts w:eastAsiaTheme="minorEastAsia" w:cs="Times"/>
          <w:szCs w:val="22"/>
          <w:lang w:eastAsia="zh-CN"/>
        </w:rPr>
        <w:t>SL PRS ID</w:t>
      </w:r>
      <w:r w:rsidR="00B04736">
        <w:rPr>
          <w:rFonts w:eastAsiaTheme="minorEastAsia" w:cs="Times"/>
          <w:szCs w:val="22"/>
          <w:lang w:eastAsia="zh-CN"/>
        </w:rPr>
        <w:t>.</w:t>
      </w:r>
    </w:p>
    <w:p w14:paraId="6FE28FAC" w14:textId="3457BB20" w:rsidR="00F06118" w:rsidRPr="006F5C84" w:rsidRDefault="00F06118" w:rsidP="00F06118">
      <w:pPr>
        <w:pStyle w:val="a7"/>
        <w:rPr>
          <w:rFonts w:eastAsiaTheme="minorEastAsia"/>
          <w:b/>
          <w:bCs/>
          <w:color w:val="000000"/>
        </w:rPr>
      </w:pPr>
      <w:bookmarkStart w:id="6" w:name="_Toc127353751"/>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306BE5">
        <w:rPr>
          <w:rFonts w:eastAsiaTheme="minorEastAsia"/>
          <w:b/>
          <w:bCs/>
          <w:noProof/>
          <w:color w:val="000000"/>
        </w:rPr>
        <w:t>1</w:t>
      </w:r>
      <w:r w:rsidRPr="00E261F9">
        <w:rPr>
          <w:rFonts w:eastAsiaTheme="minorEastAsia"/>
          <w:b/>
          <w:bCs/>
          <w:color w:val="000000"/>
        </w:rPr>
        <w:fldChar w:fldCharType="end"/>
      </w:r>
      <w:r w:rsidRPr="00E261F9">
        <w:rPr>
          <w:rFonts w:eastAsiaTheme="minorEastAsia"/>
          <w:b/>
          <w:bCs/>
          <w:color w:val="000000"/>
        </w:rPr>
        <w:t xml:space="preserve">: </w:t>
      </w:r>
      <w:r w:rsidR="00195185" w:rsidRPr="00F06118">
        <w:rPr>
          <w:rFonts w:eastAsiaTheme="minorEastAsia"/>
          <w:b/>
          <w:bCs/>
          <w:color w:val="000000"/>
        </w:rPr>
        <w:t xml:space="preserve">SL PRS sequence should be generated according to </w:t>
      </w:r>
      <w:r w:rsidR="00195185" w:rsidRPr="00195185">
        <w:rPr>
          <w:rFonts w:eastAsiaTheme="minorEastAsia"/>
          <w:b/>
          <w:bCs/>
          <w:color w:val="000000"/>
        </w:rPr>
        <w:t>8.4.1.1.1</w:t>
      </w:r>
      <w:r w:rsidR="00195185" w:rsidRPr="00F06118">
        <w:rPr>
          <w:rFonts w:eastAsiaTheme="minorEastAsia"/>
          <w:b/>
          <w:bCs/>
          <w:color w:val="000000"/>
        </w:rPr>
        <w:t xml:space="preserve"> of specification 38.211</w:t>
      </w:r>
      <w:r w:rsidR="00195185">
        <w:rPr>
          <w:rFonts w:eastAsiaTheme="minorEastAsia"/>
          <w:b/>
          <w:bCs/>
          <w:color w:val="000000"/>
        </w:rPr>
        <w:t xml:space="preserve"> if 2</w:t>
      </w:r>
      <w:r w:rsidR="00195185" w:rsidRPr="00195185">
        <w:rPr>
          <w:rFonts w:eastAsiaTheme="minorEastAsia"/>
          <w:b/>
          <w:bCs/>
          <w:color w:val="000000"/>
          <w:vertAlign w:val="superscript"/>
        </w:rPr>
        <w:t>nd</w:t>
      </w:r>
      <w:r w:rsidR="00195185">
        <w:rPr>
          <w:rFonts w:eastAsiaTheme="minorEastAsia"/>
          <w:b/>
          <w:bCs/>
          <w:color w:val="000000"/>
        </w:rPr>
        <w:t xml:space="preserve"> </w:t>
      </w:r>
      <w:r w:rsidR="00213DB5">
        <w:rPr>
          <w:rFonts w:eastAsiaTheme="minorEastAsia"/>
          <w:b/>
          <w:bCs/>
          <w:color w:val="000000"/>
        </w:rPr>
        <w:t xml:space="preserve">stage </w:t>
      </w:r>
      <w:r w:rsidR="00195185">
        <w:rPr>
          <w:rFonts w:eastAsiaTheme="minorEastAsia"/>
          <w:b/>
          <w:bCs/>
          <w:color w:val="000000"/>
        </w:rPr>
        <w:t>SCI is supported in SL positioning and SL PRS ID is contained 2</w:t>
      </w:r>
      <w:r w:rsidR="00195185" w:rsidRPr="00195185">
        <w:rPr>
          <w:rFonts w:eastAsiaTheme="minorEastAsia"/>
          <w:b/>
          <w:bCs/>
          <w:color w:val="000000"/>
          <w:vertAlign w:val="superscript"/>
        </w:rPr>
        <w:t>nd</w:t>
      </w:r>
      <w:r w:rsidR="00195185">
        <w:rPr>
          <w:rFonts w:eastAsiaTheme="minorEastAsia"/>
          <w:b/>
          <w:bCs/>
          <w:color w:val="000000"/>
        </w:rPr>
        <w:t xml:space="preserve"> </w:t>
      </w:r>
      <w:r w:rsidR="00213DB5">
        <w:rPr>
          <w:rFonts w:eastAsiaTheme="minorEastAsia"/>
          <w:b/>
          <w:bCs/>
          <w:color w:val="000000"/>
        </w:rPr>
        <w:t xml:space="preserve">stage </w:t>
      </w:r>
      <w:r w:rsidR="00195185">
        <w:rPr>
          <w:rFonts w:eastAsiaTheme="minorEastAsia"/>
          <w:b/>
          <w:bCs/>
          <w:color w:val="000000"/>
        </w:rPr>
        <w:t xml:space="preserve">SCI, otherwise, </w:t>
      </w:r>
      <w:r w:rsidRPr="00F06118">
        <w:rPr>
          <w:rFonts w:eastAsiaTheme="minorEastAsia"/>
          <w:b/>
          <w:bCs/>
          <w:color w:val="000000"/>
        </w:rPr>
        <w:t xml:space="preserve">SL PRS sequence </w:t>
      </w:r>
      <w:r w:rsidRPr="00F06118">
        <w:rPr>
          <w:rFonts w:eastAsiaTheme="minorEastAsia"/>
          <w:b/>
          <w:bCs/>
          <w:color w:val="000000"/>
        </w:rPr>
        <w:lastRenderedPageBreak/>
        <w:t>should be generated according to 7.4.1.7.2 of specification 38.211</w:t>
      </w:r>
      <w:r>
        <w:rPr>
          <w:rFonts w:eastAsiaTheme="minorEastAsia"/>
          <w:b/>
          <w:bCs/>
          <w:color w:val="000000"/>
        </w:rPr>
        <w:t xml:space="preserve"> with the exception that</w:t>
      </w:r>
      <w:r w:rsidRPr="00F06118">
        <w:rPr>
          <w:i/>
        </w:rPr>
        <w:t xml:space="preserve"> </w:t>
      </w:r>
      <w:r w:rsidRPr="00F06118">
        <w:rPr>
          <w:b/>
          <w:bCs/>
          <w:i/>
        </w:rPr>
        <w:t>dl-PRS-</w:t>
      </w:r>
      <w:proofErr w:type="spellStart"/>
      <w:r w:rsidRPr="00F06118">
        <w:rPr>
          <w:b/>
          <w:bCs/>
          <w:i/>
        </w:rPr>
        <w:t>SequenceID</w:t>
      </w:r>
      <w:proofErr w:type="spellEnd"/>
      <w:r>
        <w:rPr>
          <w:i/>
        </w:rPr>
        <w:t xml:space="preserve"> </w:t>
      </w:r>
      <w:r w:rsidRPr="00F06118">
        <w:rPr>
          <w:rFonts w:eastAsiaTheme="minorEastAsia"/>
          <w:b/>
          <w:bCs/>
          <w:color w:val="000000"/>
        </w:rPr>
        <w:t xml:space="preserve">is replaced </w:t>
      </w:r>
      <w:r w:rsidR="00213DB5">
        <w:rPr>
          <w:rFonts w:eastAsiaTheme="minorEastAsia"/>
          <w:b/>
          <w:bCs/>
          <w:color w:val="000000"/>
        </w:rPr>
        <w:t>by</w:t>
      </w:r>
      <w:r w:rsidR="00213DB5" w:rsidRPr="00F06118">
        <w:rPr>
          <w:rFonts w:eastAsiaTheme="minorEastAsia"/>
          <w:b/>
          <w:bCs/>
          <w:color w:val="000000"/>
        </w:rPr>
        <w:t xml:space="preserve"> </w:t>
      </w:r>
      <w:r w:rsidRPr="00F06118">
        <w:rPr>
          <w:rFonts w:eastAsiaTheme="minorEastAsia"/>
          <w:b/>
          <w:bCs/>
          <w:color w:val="000000"/>
        </w:rPr>
        <w:t>SL PRS ID</w:t>
      </w:r>
      <w:r w:rsidRPr="00E261F9">
        <w:rPr>
          <w:rFonts w:eastAsiaTheme="minorEastAsia"/>
          <w:b/>
          <w:bCs/>
          <w:color w:val="000000"/>
        </w:rPr>
        <w:t>.</w:t>
      </w:r>
      <w:bookmarkEnd w:id="6"/>
    </w:p>
    <w:p w14:paraId="1B064846" w14:textId="77777777" w:rsidR="00331374" w:rsidRDefault="00331374" w:rsidP="00331374">
      <w:pPr>
        <w:pStyle w:val="1NMPHeading1H1h11h12h13h14h15h16appheading1l"/>
        <w:keepNext w:val="0"/>
        <w:widowControl w:val="0"/>
        <w:numPr>
          <w:ilvl w:val="1"/>
          <w:numId w:val="1"/>
        </w:numPr>
        <w:spacing w:after="240"/>
      </w:pPr>
      <w:r>
        <w:rPr>
          <w:rFonts w:hint="eastAsia"/>
        </w:rPr>
        <w:t>SL PRS</w:t>
      </w:r>
      <w:r>
        <w:t xml:space="preserve"> pattern</w:t>
      </w:r>
    </w:p>
    <w:p w14:paraId="5B0F70A8" w14:textId="03B5D454" w:rsidR="00331374" w:rsidRPr="00460B1C" w:rsidRDefault="00331374" w:rsidP="00331374">
      <w:pPr>
        <w:spacing w:beforeLines="100" w:before="240" w:afterLines="50" w:after="120"/>
        <w:rPr>
          <w:rFonts w:eastAsiaTheme="minorEastAsia"/>
          <w:lang w:eastAsia="zh-CN"/>
        </w:rPr>
      </w:pPr>
      <w:r>
        <w:rPr>
          <w:rFonts w:eastAsiaTheme="minorEastAsia"/>
          <w:lang w:eastAsia="zh-CN"/>
        </w:rPr>
        <w:t>Following conclusions</w:t>
      </w:r>
      <w:r w:rsidRPr="00460B1C">
        <w:rPr>
          <w:rFonts w:eastAsiaTheme="minorEastAsia"/>
          <w:lang w:eastAsia="zh-CN"/>
        </w:rPr>
        <w:t xml:space="preserve"> were achieved </w:t>
      </w:r>
      <w:r w:rsidR="0046577F">
        <w:rPr>
          <w:rFonts w:eastAsiaTheme="minorEastAsia"/>
          <w:lang w:eastAsia="zh-CN"/>
        </w:rPr>
        <w:t xml:space="preserve">in study item phase </w:t>
      </w:r>
      <w:r w:rsidRPr="00460B1C">
        <w:rPr>
          <w:rFonts w:eastAsiaTheme="minorEastAsia"/>
          <w:lang w:eastAsia="zh-CN"/>
        </w:rPr>
        <w:t xml:space="preserve">on SL </w:t>
      </w:r>
      <w:r>
        <w:rPr>
          <w:rFonts w:eastAsiaTheme="minorEastAsia"/>
          <w:lang w:eastAsia="zh-CN"/>
        </w:rPr>
        <w:t xml:space="preserve">PRS frequency and time domain pattern </w:t>
      </w:r>
      <w:r>
        <w:rPr>
          <w:rFonts w:eastAsiaTheme="minorEastAsia"/>
          <w:lang w:eastAsia="zh-CN"/>
        </w:rPr>
        <w:fldChar w:fldCharType="begin"/>
      </w:r>
      <w:r>
        <w:rPr>
          <w:rFonts w:eastAsiaTheme="minorEastAsia"/>
          <w:lang w:eastAsia="zh-CN"/>
        </w:rPr>
        <w:instrText xml:space="preserve"> REF _Ref127099454 \r \h </w:instrText>
      </w:r>
      <w:r>
        <w:rPr>
          <w:rFonts w:eastAsiaTheme="minorEastAsia"/>
          <w:lang w:eastAsia="zh-CN"/>
        </w:rPr>
      </w:r>
      <w:r>
        <w:rPr>
          <w:rFonts w:eastAsiaTheme="minorEastAsia"/>
          <w:lang w:eastAsia="zh-CN"/>
        </w:rPr>
        <w:fldChar w:fldCharType="separate"/>
      </w:r>
      <w:r w:rsidR="00306BE5">
        <w:rPr>
          <w:rFonts w:eastAsiaTheme="minorEastAsia"/>
          <w:lang w:eastAsia="zh-CN"/>
        </w:rPr>
        <w:t>[2]</w:t>
      </w:r>
      <w:r>
        <w:rPr>
          <w:rFonts w:eastAsiaTheme="minorEastAsia"/>
          <w:lang w:eastAsia="zh-CN"/>
        </w:rPr>
        <w:fldChar w:fldCharType="end"/>
      </w:r>
      <w:r w:rsidRPr="00460B1C">
        <w:rPr>
          <w:rFonts w:eastAsiaTheme="minorEastAsia"/>
          <w:lang w:eastAsia="zh-CN"/>
        </w:rPr>
        <w:t>:</w:t>
      </w:r>
    </w:p>
    <w:tbl>
      <w:tblPr>
        <w:tblStyle w:val="aa"/>
        <w:tblW w:w="0" w:type="auto"/>
        <w:tblLook w:val="04A0" w:firstRow="1" w:lastRow="0" w:firstColumn="1" w:lastColumn="0" w:noHBand="0" w:noVBand="1"/>
      </w:tblPr>
      <w:tblGrid>
        <w:gridCol w:w="9062"/>
      </w:tblGrid>
      <w:tr w:rsidR="00331374" w:rsidRPr="007F6CE5" w14:paraId="2744151B" w14:textId="77777777" w:rsidTr="00BC0F2C">
        <w:tc>
          <w:tcPr>
            <w:tcW w:w="9062" w:type="dxa"/>
          </w:tcPr>
          <w:p w14:paraId="02677168" w14:textId="77777777" w:rsidR="00331374" w:rsidRPr="00D93409" w:rsidRDefault="00331374" w:rsidP="00432788">
            <w:pPr>
              <w:spacing w:beforeLines="100" w:before="240"/>
            </w:pPr>
            <w:r w:rsidRPr="00B01B7A">
              <w:t>With regards to the frequency and time domain pat</w:t>
            </w:r>
            <w:r w:rsidRPr="00281BA1">
              <w:t xml:space="preserve">tern of a </w:t>
            </w:r>
            <w:r>
              <w:t>SL PRS</w:t>
            </w:r>
            <w:r w:rsidRPr="00D93409">
              <w:t xml:space="preserve"> resource within a slot, a </w:t>
            </w:r>
            <w:r>
              <w:t>SL PRS</w:t>
            </w:r>
            <w:r w:rsidRPr="00D93409">
              <w:t xml:space="preserve"> resource has the following characteristics:</w:t>
            </w:r>
          </w:p>
          <w:p w14:paraId="557657AE" w14:textId="77777777" w:rsidR="00331374" w:rsidRPr="00AE4BA1" w:rsidRDefault="00331374" w:rsidP="00331374">
            <w:pPr>
              <w:numPr>
                <w:ilvl w:val="0"/>
                <w:numId w:val="31"/>
              </w:numPr>
              <w:spacing w:after="160" w:line="259" w:lineRule="auto"/>
            </w:pPr>
            <w:r w:rsidRPr="007A737E">
              <w:t xml:space="preserve">On the value N (comb size) and the number M of </w:t>
            </w:r>
            <w:r w:rsidRPr="00AE4BA1">
              <w:t>SL PRS symbols within a slot excluding the symbol(s) used for AGC training / Rx-Tx turnaround:</w:t>
            </w:r>
          </w:p>
          <w:p w14:paraId="380E9132" w14:textId="77777777" w:rsidR="00331374" w:rsidRPr="00AE4BA1" w:rsidRDefault="00331374" w:rsidP="00331374">
            <w:pPr>
              <w:numPr>
                <w:ilvl w:val="0"/>
                <w:numId w:val="31"/>
              </w:numPr>
              <w:spacing w:after="160" w:line="259" w:lineRule="auto"/>
            </w:pPr>
            <w:r w:rsidRPr="00AE4BA1">
              <w:t>At least the following values are considered as potential candidate values: N = {1,2,4,6,8,12}</w:t>
            </w:r>
          </w:p>
          <w:p w14:paraId="21E4F39F" w14:textId="77777777" w:rsidR="00331374" w:rsidRPr="00AE4BA1" w:rsidRDefault="00331374" w:rsidP="00331374">
            <w:pPr>
              <w:numPr>
                <w:ilvl w:val="0"/>
                <w:numId w:val="31"/>
              </w:numPr>
              <w:spacing w:after="160" w:line="259" w:lineRule="auto"/>
            </w:pPr>
            <w:r w:rsidRPr="00AE4BA1">
              <w:t>The values considered as potential candidate values for M need further consideration during normative work.</w:t>
            </w:r>
          </w:p>
          <w:p w14:paraId="6762E709" w14:textId="77777777" w:rsidR="00331374" w:rsidRPr="00AE4BA1" w:rsidRDefault="00331374" w:rsidP="00331374">
            <w:pPr>
              <w:numPr>
                <w:ilvl w:val="0"/>
                <w:numId w:val="31"/>
              </w:numPr>
              <w:spacing w:after="160" w:line="259" w:lineRule="auto"/>
            </w:pPr>
            <w:r w:rsidRPr="00AE4BA1">
              <w:t>Whether to consider N&gt;12 as a potential candidate value(s) will be considered further during normative work.</w:t>
            </w:r>
          </w:p>
          <w:p w14:paraId="58464106" w14:textId="77777777" w:rsidR="00331374" w:rsidRPr="00AE4BA1" w:rsidRDefault="00331374" w:rsidP="00331374">
            <w:pPr>
              <w:numPr>
                <w:ilvl w:val="0"/>
                <w:numId w:val="31"/>
              </w:numPr>
              <w:spacing w:after="160" w:line="259" w:lineRule="auto"/>
            </w:pPr>
            <w:r w:rsidRPr="00AE4BA1">
              <w:t xml:space="preserve">The symbols of a SL PRS resource within a slot are consecutive symbols </w:t>
            </w:r>
          </w:p>
          <w:p w14:paraId="1A396D95" w14:textId="77777777" w:rsidR="00331374" w:rsidRPr="00AE4BA1" w:rsidRDefault="00331374" w:rsidP="00331374">
            <w:pPr>
              <w:numPr>
                <w:ilvl w:val="0"/>
                <w:numId w:val="31"/>
              </w:numPr>
              <w:spacing w:after="160" w:line="259" w:lineRule="auto"/>
            </w:pPr>
            <w:r w:rsidRPr="00AE4BA1">
              <w:t>Whether to support consecutive and/or non-consecutive symbols for shared resource pool can be considered further during normative work.</w:t>
            </w:r>
          </w:p>
          <w:p w14:paraId="282D9DE9" w14:textId="77777777" w:rsidR="00331374" w:rsidRPr="00AE4BA1" w:rsidRDefault="00331374" w:rsidP="00331374">
            <w:pPr>
              <w:numPr>
                <w:ilvl w:val="0"/>
                <w:numId w:val="31"/>
              </w:numPr>
              <w:spacing w:after="160" w:line="259" w:lineRule="auto"/>
            </w:pPr>
            <w:r w:rsidRPr="00AE4BA1">
              <w:t>Details of RE-Offset sequence within a SL PRS resource, including whether to have in the end of the SL PRS pattern a symbol with the same RE-offset as the first symbol, for phase-tracking purpose, can be considered further during normative work.</w:t>
            </w:r>
          </w:p>
          <w:p w14:paraId="69F83182" w14:textId="77777777" w:rsidR="00331374" w:rsidRPr="00AE4BA1" w:rsidRDefault="00331374" w:rsidP="00432788">
            <w:pPr>
              <w:spacing w:beforeLines="100" w:before="240"/>
            </w:pPr>
            <w:r w:rsidRPr="00AE4BA1">
              <w:t>For the new SL PRS design, the following are further studied:</w:t>
            </w:r>
          </w:p>
          <w:p w14:paraId="71902F66" w14:textId="77777777" w:rsidR="00331374" w:rsidRPr="00AE4BA1" w:rsidRDefault="00331374" w:rsidP="00331374">
            <w:pPr>
              <w:numPr>
                <w:ilvl w:val="0"/>
                <w:numId w:val="31"/>
              </w:numPr>
              <w:spacing w:after="160" w:line="259" w:lineRule="auto"/>
            </w:pPr>
            <w:r w:rsidRPr="00AE4BA1">
              <w:t>Number of symbol(s) for AGC and/or Rx-Tx turnaround time.</w:t>
            </w:r>
          </w:p>
          <w:p w14:paraId="54ADB6A1" w14:textId="5F3BA7EE" w:rsidR="00331374" w:rsidRPr="00432788" w:rsidRDefault="00331374" w:rsidP="00432788">
            <w:pPr>
              <w:numPr>
                <w:ilvl w:val="0"/>
                <w:numId w:val="31"/>
              </w:numPr>
              <w:spacing w:after="240" w:line="259" w:lineRule="auto"/>
              <w:rPr>
                <w:rFonts w:hint="eastAsia"/>
              </w:rPr>
            </w:pPr>
            <w:r w:rsidRPr="00AE4BA1">
              <w:t>Conditions under which AGC training and/or Rx-Tx turnaround time are needed.</w:t>
            </w:r>
          </w:p>
        </w:tc>
      </w:tr>
    </w:tbl>
    <w:p w14:paraId="79EA85BF" w14:textId="1AFDF14A" w:rsidR="00331374" w:rsidRDefault="00331374" w:rsidP="00331374">
      <w:pPr>
        <w:spacing w:beforeLines="50" w:before="120"/>
        <w:rPr>
          <w:szCs w:val="20"/>
        </w:rPr>
      </w:pPr>
      <w:r w:rsidRPr="00D93205">
        <w:rPr>
          <w:rFonts w:eastAsiaTheme="minorEastAsia" w:cs="Times"/>
          <w:szCs w:val="20"/>
          <w:lang w:eastAsia="zh-CN"/>
        </w:rPr>
        <w:t xml:space="preserve">It was agreed in </w:t>
      </w:r>
      <w:r w:rsidR="0046577F">
        <w:rPr>
          <w:rFonts w:eastAsiaTheme="minorEastAsia" w:cs="Times"/>
          <w:szCs w:val="20"/>
          <w:lang w:eastAsia="zh-CN"/>
        </w:rPr>
        <w:t>study item</w:t>
      </w:r>
      <w:r w:rsidRPr="00D93205">
        <w:rPr>
          <w:rFonts w:eastAsiaTheme="minorEastAsia" w:cs="Times"/>
          <w:szCs w:val="20"/>
          <w:lang w:eastAsia="zh-CN"/>
        </w:rPr>
        <w:t xml:space="preserve"> that </w:t>
      </w:r>
      <w:r w:rsidRPr="00D93205">
        <w:rPr>
          <w:szCs w:val="20"/>
        </w:rPr>
        <w:t>potential candidate values</w:t>
      </w:r>
      <w:r w:rsidRPr="00D93205">
        <w:rPr>
          <w:rFonts w:eastAsiaTheme="minorEastAsia" w:cs="Times"/>
          <w:szCs w:val="20"/>
          <w:lang w:eastAsia="zh-CN"/>
        </w:rPr>
        <w:t xml:space="preserve"> of comb size for SL PRS could be at least </w:t>
      </w:r>
      <w:r w:rsidRPr="00D93205">
        <w:rPr>
          <w:szCs w:val="20"/>
        </w:rPr>
        <w:t xml:space="preserve">{1,2,4,6,8,12}. </w:t>
      </w:r>
      <w:r w:rsidRPr="00D93205">
        <w:rPr>
          <w:rFonts w:eastAsiaTheme="minorEastAsia" w:cs="Times"/>
          <w:szCs w:val="20"/>
          <w:lang w:eastAsia="zh-CN"/>
        </w:rPr>
        <w:t xml:space="preserve">To cover all REs within the PRS frequency layer, full staggered mapping pattern is used in NR </w:t>
      </w:r>
      <w:proofErr w:type="spellStart"/>
      <w:r w:rsidRPr="00D93205">
        <w:rPr>
          <w:rFonts w:eastAsiaTheme="minorEastAsia" w:cs="Times"/>
          <w:szCs w:val="20"/>
          <w:lang w:eastAsia="zh-CN"/>
        </w:rPr>
        <w:t>Uu</w:t>
      </w:r>
      <w:proofErr w:type="spellEnd"/>
      <w:r w:rsidRPr="00D93205">
        <w:rPr>
          <w:rFonts w:eastAsiaTheme="minorEastAsia" w:cs="Times"/>
          <w:szCs w:val="20"/>
          <w:lang w:eastAsia="zh-CN"/>
        </w:rPr>
        <w:t xml:space="preserve"> positioning, </w:t>
      </w:r>
      <w:r w:rsidR="00213DB5">
        <w:rPr>
          <w:rFonts w:eastAsiaTheme="minorEastAsia" w:cs="Times"/>
          <w:szCs w:val="20"/>
          <w:lang w:eastAsia="zh-CN"/>
        </w:rPr>
        <w:t>one illustration is</w:t>
      </w:r>
      <w:r w:rsidRPr="00D93205">
        <w:rPr>
          <w:rFonts w:eastAsiaTheme="minorEastAsia" w:cs="Times"/>
          <w:szCs w:val="20"/>
          <w:lang w:eastAsia="zh-CN"/>
        </w:rPr>
        <w:t xml:space="preserve"> shown in Figure </w:t>
      </w:r>
      <w:r w:rsidR="00213DB5">
        <w:rPr>
          <w:rFonts w:eastAsiaTheme="minorEastAsia" w:cs="Times"/>
          <w:szCs w:val="20"/>
          <w:lang w:eastAsia="zh-CN"/>
        </w:rPr>
        <w:t>1</w:t>
      </w:r>
      <w:r w:rsidRPr="00D93205">
        <w:rPr>
          <w:rFonts w:eastAsiaTheme="minorEastAsia" w:cs="Times"/>
          <w:szCs w:val="20"/>
          <w:lang w:eastAsia="zh-CN"/>
        </w:rPr>
        <w:t xml:space="preserve">, which means the number of OFDM symbols of a SL PRS resource should be equal or larger than the Comb size. Following the principle, </w:t>
      </w:r>
      <w:r w:rsidRPr="00D93205">
        <w:rPr>
          <w:szCs w:val="20"/>
        </w:rPr>
        <w:t xml:space="preserve">potential candidate values for M (excluding the symbol(s) used for AGC training / </w:t>
      </w:r>
      <w:proofErr w:type="spellStart"/>
      <w:r w:rsidRPr="00D93205">
        <w:rPr>
          <w:szCs w:val="20"/>
        </w:rPr>
        <w:t>RxTx</w:t>
      </w:r>
      <w:proofErr w:type="spellEnd"/>
      <w:r w:rsidRPr="00D93205">
        <w:rPr>
          <w:szCs w:val="20"/>
        </w:rPr>
        <w:t xml:space="preserve"> Turnaround)</w:t>
      </w:r>
      <w:r w:rsidRPr="00D93205">
        <w:rPr>
          <w:rFonts w:eastAsiaTheme="minorEastAsia" w:cs="Times"/>
          <w:szCs w:val="20"/>
          <w:lang w:eastAsia="zh-CN"/>
        </w:rPr>
        <w:t xml:space="preserve"> should include at least </w:t>
      </w:r>
      <w:r w:rsidRPr="00D93205">
        <w:rPr>
          <w:szCs w:val="20"/>
        </w:rPr>
        <w:t xml:space="preserve">{1,2,4,6,8,12}. </w:t>
      </w:r>
    </w:p>
    <w:p w14:paraId="3CEDDCAC" w14:textId="593F155B" w:rsidR="00331374" w:rsidRPr="00D93205" w:rsidRDefault="00331374" w:rsidP="00280C02">
      <w:pPr>
        <w:pStyle w:val="a7"/>
      </w:pPr>
      <w:bookmarkStart w:id="7" w:name="_Toc127353752"/>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306BE5">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sidRPr="00D93205">
        <w:rPr>
          <w:rFonts w:eastAsiaTheme="minorEastAsia"/>
          <w:b/>
          <w:bCs/>
          <w:color w:val="000000"/>
        </w:rPr>
        <w:t>With regards to the number M of SL</w:t>
      </w:r>
      <w:r w:rsidR="00345B8D">
        <w:rPr>
          <w:rFonts w:eastAsiaTheme="minorEastAsia"/>
          <w:b/>
          <w:bCs/>
          <w:color w:val="000000"/>
        </w:rPr>
        <w:t xml:space="preserve"> </w:t>
      </w:r>
      <w:r w:rsidRPr="00D93205">
        <w:rPr>
          <w:rFonts w:eastAsiaTheme="minorEastAsia"/>
          <w:b/>
          <w:bCs/>
          <w:color w:val="000000"/>
        </w:rPr>
        <w:t xml:space="preserve">PRS symbols within a slot excluding the symbol(s) used for AGC training / </w:t>
      </w:r>
      <w:proofErr w:type="spellStart"/>
      <w:r w:rsidRPr="00D93205">
        <w:rPr>
          <w:rFonts w:eastAsiaTheme="minorEastAsia"/>
          <w:b/>
          <w:bCs/>
          <w:color w:val="000000"/>
        </w:rPr>
        <w:t>RxTx</w:t>
      </w:r>
      <w:proofErr w:type="spellEnd"/>
      <w:r w:rsidRPr="00D93205">
        <w:rPr>
          <w:rFonts w:eastAsiaTheme="minorEastAsia"/>
          <w:b/>
          <w:bCs/>
          <w:color w:val="000000"/>
        </w:rPr>
        <w:t xml:space="preserve"> Turnaround, at least {1,2,4,6,8,12} are </w:t>
      </w:r>
      <w:r w:rsidR="00432788">
        <w:rPr>
          <w:rFonts w:eastAsiaTheme="minorEastAsia"/>
          <w:b/>
          <w:bCs/>
          <w:color w:val="000000"/>
        </w:rPr>
        <w:t>included</w:t>
      </w:r>
      <w:r w:rsidRPr="00D93205">
        <w:rPr>
          <w:rFonts w:eastAsiaTheme="minorEastAsia"/>
          <w:b/>
          <w:bCs/>
          <w:color w:val="000000"/>
        </w:rPr>
        <w:t>.</w:t>
      </w:r>
      <w:bookmarkEnd w:id="7"/>
    </w:p>
    <w:p w14:paraId="0C378A27" w14:textId="77777777" w:rsidR="00331374" w:rsidRDefault="00331374" w:rsidP="00331374">
      <w:pPr>
        <w:spacing w:beforeLines="50" w:before="120"/>
        <w:jc w:val="center"/>
      </w:pPr>
      <w:r>
        <w:object w:dxaOrig="4753" w:dyaOrig="5833" w14:anchorId="0A849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291.2pt" o:ole="">
            <v:imagedata r:id="rId8" o:title=""/>
          </v:shape>
          <o:OLEObject Type="Embed" ProgID="Visio.Drawing.15" ShapeID="_x0000_i1025" DrawAspect="Content" ObjectID="_1738160955" r:id="rId9"/>
        </w:object>
      </w:r>
    </w:p>
    <w:p w14:paraId="49BBC193" w14:textId="3AE0EF71" w:rsidR="00331374" w:rsidRPr="0022405D" w:rsidRDefault="00331374" w:rsidP="00331374">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 xml:space="preserve">igure </w:t>
      </w:r>
      <w:r w:rsidR="00C40AC7">
        <w:rPr>
          <w:rFonts w:eastAsiaTheme="minorEastAsia"/>
          <w:lang w:eastAsia="zh-CN"/>
        </w:rPr>
        <w:t>1</w:t>
      </w:r>
      <w:r>
        <w:rPr>
          <w:rFonts w:eastAsiaTheme="minorEastAsia"/>
          <w:lang w:eastAsia="zh-CN"/>
        </w:rPr>
        <w:t xml:space="preserve">. </w:t>
      </w:r>
      <w:r>
        <w:rPr>
          <w:rFonts w:eastAsiaTheme="minorEastAsia" w:hint="eastAsia"/>
          <w:lang w:eastAsia="zh-CN"/>
        </w:rPr>
        <w:t>Com</w:t>
      </w:r>
      <w:r>
        <w:rPr>
          <w:rFonts w:eastAsiaTheme="minorEastAsia"/>
          <w:lang w:eastAsia="zh-CN"/>
        </w:rPr>
        <w:t>b-like SL PRS pattern</w:t>
      </w:r>
    </w:p>
    <w:p w14:paraId="42FE0236" w14:textId="08D1ABA6" w:rsidR="00331374" w:rsidRDefault="0046577F" w:rsidP="00331374">
      <w:pPr>
        <w:spacing w:beforeLines="50" w:before="120"/>
        <w:rPr>
          <w:rFonts w:eastAsiaTheme="minorEastAsia" w:cs="Times"/>
          <w:szCs w:val="20"/>
          <w:lang w:eastAsia="zh-CN"/>
        </w:rPr>
      </w:pPr>
      <w:r>
        <w:rPr>
          <w:rFonts w:eastAsiaTheme="minorEastAsia" w:cs="Times"/>
          <w:szCs w:val="20"/>
          <w:lang w:eastAsia="zh-CN"/>
        </w:rPr>
        <w:t>As for</w:t>
      </w:r>
      <w:r w:rsidR="00331374">
        <w:rPr>
          <w:rFonts w:eastAsiaTheme="minorEastAsia" w:cs="Times"/>
          <w:szCs w:val="20"/>
          <w:lang w:eastAsia="zh-CN"/>
        </w:rPr>
        <w:t xml:space="preserve"> whether to consider </w:t>
      </w:r>
      <w:r w:rsidR="00331374" w:rsidRPr="001134EC">
        <w:rPr>
          <w:szCs w:val="20"/>
        </w:rPr>
        <w:t>N&gt;12 as a potential candidate value(s)</w:t>
      </w:r>
      <w:r>
        <w:rPr>
          <w:szCs w:val="20"/>
        </w:rPr>
        <w:t>, since</w:t>
      </w:r>
      <w:r w:rsidR="00331374">
        <w:rPr>
          <w:szCs w:val="20"/>
        </w:rPr>
        <w:t xml:space="preserve"> there are only 14 symbols within a slot, full staggered SL PRS pattern cannot be supported within a slot if N&gt;12.  Furthermore, </w:t>
      </w:r>
      <w:r w:rsidR="00331374" w:rsidRPr="00D93205">
        <w:rPr>
          <w:rFonts w:eastAsiaTheme="minorEastAsia" w:cs="Times"/>
          <w:szCs w:val="20"/>
          <w:lang w:eastAsia="zh-CN"/>
        </w:rPr>
        <w:t>due to the existence of in-band emission and near-far effect, RE-level SL PRS multiplexing between different UEs could be challenging</w:t>
      </w:r>
      <w:r w:rsidR="00331374">
        <w:rPr>
          <w:rFonts w:eastAsiaTheme="minorEastAsia" w:cs="Times"/>
          <w:szCs w:val="20"/>
          <w:lang w:eastAsia="zh-CN"/>
        </w:rPr>
        <w:t xml:space="preserve"> in SL positioning, that is larger comb size may not increase the number of UEs that can be multiplexed within one slot</w:t>
      </w:r>
      <w:r w:rsidR="00331374" w:rsidRPr="00D93205">
        <w:rPr>
          <w:rFonts w:eastAsiaTheme="minorEastAsia" w:cs="Times"/>
          <w:szCs w:val="20"/>
          <w:lang w:eastAsia="zh-CN"/>
        </w:rPr>
        <w:t xml:space="preserve">. Furthermore, from the use cases that </w:t>
      </w:r>
      <w:r>
        <w:rPr>
          <w:rFonts w:eastAsiaTheme="minorEastAsia" w:cs="Times"/>
          <w:szCs w:val="20"/>
          <w:lang w:eastAsia="zh-CN"/>
        </w:rPr>
        <w:t>SL</w:t>
      </w:r>
      <w:r w:rsidR="00331374" w:rsidRPr="00D93205">
        <w:rPr>
          <w:rFonts w:eastAsiaTheme="minorEastAsia" w:cs="Times"/>
          <w:szCs w:val="20"/>
          <w:lang w:eastAsia="zh-CN"/>
        </w:rPr>
        <w:t xml:space="preserve"> positioning supposed to be supported, it seems like that the coverage requirement of SL PRS is typically small. For example, in V2X use cases, the target of </w:t>
      </w:r>
      <w:r>
        <w:rPr>
          <w:rFonts w:eastAsiaTheme="minorEastAsia" w:cs="Times"/>
          <w:szCs w:val="20"/>
          <w:lang w:eastAsia="zh-CN"/>
        </w:rPr>
        <w:t>SL</w:t>
      </w:r>
      <w:r w:rsidR="00331374" w:rsidRPr="00D93205">
        <w:rPr>
          <w:rFonts w:eastAsiaTheme="minorEastAsia" w:cs="Times"/>
          <w:szCs w:val="20"/>
          <w:lang w:eastAsia="zh-CN"/>
        </w:rPr>
        <w:t xml:space="preserve"> positioning is to cover the area lack of GNSS and cellular signals, e.g., tunnel, indoor parking lot or city </w:t>
      </w:r>
      <w:r w:rsidR="00331374" w:rsidRPr="00D93205">
        <w:rPr>
          <w:rFonts w:eastAsiaTheme="minorEastAsia" w:cs="Times" w:hint="eastAsia"/>
          <w:szCs w:val="20"/>
          <w:lang w:eastAsia="zh-CN"/>
        </w:rPr>
        <w:t>cany</w:t>
      </w:r>
      <w:r w:rsidR="00331374" w:rsidRPr="00D93205">
        <w:rPr>
          <w:rFonts w:eastAsiaTheme="minorEastAsia" w:cs="Times"/>
          <w:szCs w:val="20"/>
          <w:lang w:eastAsia="zh-CN"/>
        </w:rPr>
        <w:t>on</w:t>
      </w:r>
      <w:r w:rsidR="00331374" w:rsidRPr="00D93205">
        <w:rPr>
          <w:rFonts w:eastAsiaTheme="minorEastAsia" w:cs="Times" w:hint="eastAsia"/>
          <w:szCs w:val="20"/>
          <w:lang w:eastAsia="zh-CN"/>
        </w:rPr>
        <w:t>,</w:t>
      </w:r>
      <w:r w:rsidR="00331374" w:rsidRPr="00D93205">
        <w:rPr>
          <w:rFonts w:eastAsiaTheme="minorEastAsia" w:cs="Times"/>
          <w:szCs w:val="20"/>
          <w:lang w:eastAsia="zh-CN"/>
        </w:rPr>
        <w:t xml:space="preserve"> the size of which is usually rather small. For </w:t>
      </w:r>
      <w:proofErr w:type="spellStart"/>
      <w:r w:rsidR="00331374" w:rsidRPr="00D93205">
        <w:rPr>
          <w:rFonts w:eastAsiaTheme="minorEastAsia" w:cs="Times"/>
          <w:szCs w:val="20"/>
          <w:lang w:eastAsia="zh-CN"/>
        </w:rPr>
        <w:t>IIoT</w:t>
      </w:r>
      <w:proofErr w:type="spellEnd"/>
      <w:r w:rsidR="00331374" w:rsidRPr="00D93205">
        <w:rPr>
          <w:rFonts w:eastAsiaTheme="minorEastAsia" w:cs="Times"/>
          <w:szCs w:val="20"/>
          <w:lang w:eastAsia="zh-CN"/>
        </w:rPr>
        <w:t xml:space="preserve">, public safety and commercial use cases, </w:t>
      </w:r>
      <w:r>
        <w:rPr>
          <w:rFonts w:eastAsiaTheme="minorEastAsia" w:cs="Times"/>
          <w:szCs w:val="20"/>
          <w:lang w:eastAsia="zh-CN"/>
        </w:rPr>
        <w:t>SL</w:t>
      </w:r>
      <w:r w:rsidR="00331374" w:rsidRPr="00D93205">
        <w:rPr>
          <w:rFonts w:eastAsiaTheme="minorEastAsia" w:cs="Times"/>
          <w:szCs w:val="20"/>
          <w:lang w:eastAsia="zh-CN"/>
        </w:rPr>
        <w:t xml:space="preserve"> positioning is also intended to be applied within a limited area. In a word, </w:t>
      </w:r>
      <w:r w:rsidR="00331374">
        <w:rPr>
          <w:rFonts w:eastAsiaTheme="minorEastAsia" w:cs="Times"/>
          <w:szCs w:val="20"/>
          <w:lang w:eastAsia="zh-CN"/>
        </w:rPr>
        <w:t xml:space="preserve">there seems no motivation to use larger comb size for larger coverage in </w:t>
      </w:r>
      <w:r>
        <w:rPr>
          <w:rFonts w:eastAsiaTheme="minorEastAsia" w:cs="Times"/>
          <w:szCs w:val="20"/>
          <w:lang w:eastAsia="zh-CN"/>
        </w:rPr>
        <w:t>SL</w:t>
      </w:r>
      <w:r w:rsidR="00331374">
        <w:rPr>
          <w:rFonts w:eastAsiaTheme="minorEastAsia" w:cs="Times"/>
          <w:szCs w:val="20"/>
          <w:lang w:eastAsia="zh-CN"/>
        </w:rPr>
        <w:t xml:space="preserve"> positioning</w:t>
      </w:r>
      <w:r w:rsidR="00331374" w:rsidRPr="00D93205">
        <w:rPr>
          <w:rFonts w:eastAsiaTheme="minorEastAsia" w:cs="Times"/>
          <w:szCs w:val="20"/>
          <w:lang w:eastAsia="zh-CN"/>
        </w:rPr>
        <w:t xml:space="preserve">. </w:t>
      </w:r>
    </w:p>
    <w:p w14:paraId="25A7BB58" w14:textId="3931E849" w:rsidR="00331374" w:rsidRPr="006F5C84" w:rsidRDefault="00331374" w:rsidP="00C40AC7">
      <w:pPr>
        <w:pStyle w:val="a7"/>
        <w:spacing w:after="240"/>
        <w:rPr>
          <w:rFonts w:eastAsiaTheme="minorEastAsia"/>
          <w:b/>
          <w:bCs/>
          <w:color w:val="000000"/>
        </w:rPr>
      </w:pPr>
      <w:bookmarkStart w:id="8" w:name="_Toc127353753"/>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306BE5">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bookmarkStart w:id="9" w:name="_Ref118382065"/>
      <w:r>
        <w:rPr>
          <w:rFonts w:eastAsiaTheme="minorEastAsia" w:hint="eastAsia"/>
          <w:b/>
          <w:bCs/>
          <w:color w:val="000000"/>
        </w:rPr>
        <w:t>Not</w:t>
      </w:r>
      <w:r>
        <w:rPr>
          <w:rFonts w:eastAsiaTheme="minorEastAsia"/>
          <w:b/>
          <w:bCs/>
          <w:color w:val="000000"/>
        </w:rPr>
        <w:t xml:space="preserve"> to</w:t>
      </w:r>
      <w:r w:rsidRPr="00EE55ED">
        <w:rPr>
          <w:rFonts w:eastAsiaTheme="minorEastAsia"/>
          <w:b/>
          <w:bCs/>
          <w:color w:val="000000"/>
        </w:rPr>
        <w:t xml:space="preserve"> consider N&gt;12 as a potential candidate value(s)</w:t>
      </w:r>
      <w:r w:rsidRPr="00D93205">
        <w:rPr>
          <w:rFonts w:eastAsiaTheme="minorEastAsia"/>
          <w:b/>
          <w:bCs/>
          <w:color w:val="000000"/>
        </w:rPr>
        <w:t>.</w:t>
      </w:r>
      <w:bookmarkEnd w:id="8"/>
      <w:bookmarkEnd w:id="9"/>
    </w:p>
    <w:p w14:paraId="7D8DFC75" w14:textId="3278E19C" w:rsidR="00B70929" w:rsidRPr="00E261F9" w:rsidRDefault="00B70929" w:rsidP="00B70929">
      <w:pPr>
        <w:spacing w:beforeLines="50" w:before="120" w:afterLines="100" w:after="240"/>
        <w:rPr>
          <w:rFonts w:eastAsiaTheme="minorEastAsia" w:cs="Times"/>
          <w:szCs w:val="20"/>
          <w:lang w:eastAsia="zh-CN"/>
        </w:rPr>
      </w:pPr>
      <w:r>
        <w:rPr>
          <w:rFonts w:eastAsiaTheme="minorEastAsia" w:cs="Times"/>
          <w:szCs w:val="20"/>
          <w:lang w:eastAsia="zh-CN"/>
        </w:rPr>
        <w:t>In shared resource pool, depending on the resource pool configuration, PSSCH DMRS may be used for sensing operation. To ensure backward compatibility with legacy UEs</w:t>
      </w:r>
      <w:r w:rsidR="00EF7B15">
        <w:rPr>
          <w:rFonts w:eastAsiaTheme="minorEastAsia" w:cs="Times"/>
          <w:szCs w:val="20"/>
          <w:lang w:eastAsia="zh-CN"/>
        </w:rPr>
        <w:t>,</w:t>
      </w:r>
      <w:r>
        <w:rPr>
          <w:rFonts w:eastAsiaTheme="minorEastAsia" w:cs="Times"/>
          <w:szCs w:val="20"/>
          <w:lang w:eastAsia="zh-CN"/>
        </w:rPr>
        <w:t xml:space="preserve"> the DMRS should be transmitted even the slot is used for SL PRS. As the PSSCH DMRS symbols are evenly distributed within the slot, as exemplified in Figure </w:t>
      </w:r>
      <w:r w:rsidR="00C40AC7">
        <w:rPr>
          <w:rFonts w:eastAsiaTheme="minorEastAsia" w:cs="Times"/>
          <w:szCs w:val="20"/>
          <w:lang w:eastAsia="zh-CN"/>
        </w:rPr>
        <w:t>2</w:t>
      </w:r>
      <w:r>
        <w:rPr>
          <w:rFonts w:eastAsiaTheme="minorEastAsia" w:cs="Times"/>
          <w:szCs w:val="20"/>
          <w:lang w:eastAsia="zh-CN"/>
        </w:rPr>
        <w:t xml:space="preserve"> below, it </w:t>
      </w:r>
      <w:r w:rsidRPr="00E261F9">
        <w:rPr>
          <w:rFonts w:eastAsiaTheme="minorEastAsia" w:cs="Times"/>
          <w:szCs w:val="20"/>
          <w:lang w:eastAsia="zh-CN"/>
        </w:rPr>
        <w:t>cannot be ensured that SL PRS symbols are always consecutive.</w:t>
      </w:r>
    </w:p>
    <w:p w14:paraId="4B1B0977" w14:textId="20AECDAC" w:rsidR="00B70929" w:rsidRPr="006F5C84" w:rsidRDefault="00B70929" w:rsidP="00C40AC7">
      <w:pPr>
        <w:pStyle w:val="a7"/>
        <w:spacing w:after="240"/>
        <w:rPr>
          <w:rFonts w:eastAsiaTheme="minorEastAsia"/>
          <w:b/>
          <w:bCs/>
          <w:color w:val="000000"/>
        </w:rPr>
      </w:pPr>
      <w:bookmarkStart w:id="10" w:name="_Toc127353754"/>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306BE5">
        <w:rPr>
          <w:rFonts w:eastAsiaTheme="minorEastAsia"/>
          <w:b/>
          <w:bCs/>
          <w:noProof/>
          <w:color w:val="000000"/>
        </w:rPr>
        <w:t>4</w:t>
      </w:r>
      <w:r w:rsidRPr="00E261F9">
        <w:rPr>
          <w:rFonts w:eastAsiaTheme="minorEastAsia"/>
          <w:b/>
          <w:bCs/>
          <w:color w:val="000000"/>
        </w:rPr>
        <w:fldChar w:fldCharType="end"/>
      </w:r>
      <w:r w:rsidRPr="00E261F9">
        <w:rPr>
          <w:rFonts w:eastAsiaTheme="minorEastAsia"/>
          <w:b/>
          <w:bCs/>
          <w:color w:val="000000"/>
        </w:rPr>
        <w:t xml:space="preserve">: </w:t>
      </w:r>
      <w:bookmarkStart w:id="11" w:name="_Ref118382067"/>
      <w:r w:rsidRPr="00E261F9">
        <w:rPr>
          <w:rFonts w:eastAsiaTheme="minorEastAsia"/>
          <w:b/>
          <w:bCs/>
          <w:color w:val="000000"/>
        </w:rPr>
        <w:t>In shared resource p</w:t>
      </w:r>
      <w:r w:rsidRPr="00E261F9">
        <w:rPr>
          <w:rFonts w:eastAsiaTheme="minorEastAsia"/>
          <w:b/>
          <w:bCs/>
          <w:color w:val="000000"/>
        </w:rPr>
        <w:t>ool, the symbols of a SL</w:t>
      </w:r>
      <w:r w:rsidR="00EF7B15">
        <w:rPr>
          <w:rFonts w:eastAsiaTheme="minorEastAsia"/>
          <w:b/>
          <w:bCs/>
          <w:color w:val="000000"/>
        </w:rPr>
        <w:t xml:space="preserve"> </w:t>
      </w:r>
      <w:r w:rsidRPr="00E261F9">
        <w:rPr>
          <w:rFonts w:eastAsiaTheme="minorEastAsia"/>
          <w:b/>
          <w:bCs/>
          <w:color w:val="000000"/>
        </w:rPr>
        <w:t>PRS resource within a slot are consecutive symbols or non-consecutive symbols.</w:t>
      </w:r>
      <w:bookmarkEnd w:id="10"/>
      <w:bookmarkEnd w:id="11"/>
    </w:p>
    <w:p w14:paraId="2B2D4443" w14:textId="77777777" w:rsidR="00B70929" w:rsidRDefault="00B70929" w:rsidP="00B70929">
      <w:pPr>
        <w:spacing w:beforeLines="50" w:before="120"/>
      </w:pPr>
      <w:r>
        <w:object w:dxaOrig="12421" w:dyaOrig="3889" w14:anchorId="1980CEE6">
          <v:shape id="_x0000_i1026" type="#_x0000_t75" style="width:453.5pt;height:141.3pt" o:ole="">
            <v:imagedata r:id="rId10" o:title=""/>
          </v:shape>
          <o:OLEObject Type="Embed" ProgID="Visio.Drawing.15" ShapeID="_x0000_i1026" DrawAspect="Content" ObjectID="_1738160956" r:id="rId11"/>
        </w:object>
      </w:r>
    </w:p>
    <w:p w14:paraId="02A0769D" w14:textId="09A0C8BA" w:rsidR="00B70929" w:rsidRDefault="00B70929" w:rsidP="00B70929">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80C02">
        <w:rPr>
          <w:rFonts w:eastAsiaTheme="minorEastAsia"/>
          <w:lang w:eastAsia="zh-CN"/>
        </w:rPr>
        <w:t>2</w:t>
      </w:r>
      <w:r>
        <w:rPr>
          <w:rFonts w:eastAsiaTheme="minorEastAsia"/>
          <w:lang w:eastAsia="zh-CN"/>
        </w:rPr>
        <w:t>. Structure of a slot for SL communication with 4 PSSCH DMRS symbols</w:t>
      </w:r>
    </w:p>
    <w:p w14:paraId="2ECADDC3" w14:textId="3872EE02" w:rsidR="00331374" w:rsidRPr="006F5C84" w:rsidRDefault="00331374" w:rsidP="00331374">
      <w:pPr>
        <w:spacing w:beforeLines="50" w:before="120"/>
        <w:rPr>
          <w:rFonts w:eastAsiaTheme="minorEastAsia" w:cs="Times"/>
          <w:bCs/>
          <w:szCs w:val="20"/>
          <w:lang w:eastAsia="zh-CN"/>
        </w:rPr>
      </w:pPr>
      <w:r w:rsidRPr="006F5C84">
        <w:rPr>
          <w:szCs w:val="20"/>
        </w:rPr>
        <w:lastRenderedPageBreak/>
        <w:t xml:space="preserve">As to </w:t>
      </w:r>
      <w:bookmarkStart w:id="12" w:name="_Hlk118301319"/>
      <w:r w:rsidRPr="006F5C84">
        <w:rPr>
          <w:szCs w:val="20"/>
        </w:rPr>
        <w:t xml:space="preserve">RE-Offset sequence within a SL-PRS resource </w:t>
      </w:r>
      <w:r w:rsidRPr="006F5C84">
        <w:rPr>
          <w:rFonts w:eastAsiaTheme="minorEastAsia" w:cs="Times"/>
          <w:szCs w:val="20"/>
          <w:lang w:eastAsia="zh-CN"/>
        </w:rPr>
        <w:t>across the symbol</w:t>
      </w:r>
      <w:r w:rsidRPr="006F5C84">
        <w:rPr>
          <w:rFonts w:eastAsiaTheme="minorEastAsia" w:cs="Times"/>
          <w:szCs w:val="20"/>
          <w:lang w:eastAsia="zh-CN"/>
        </w:rPr>
        <w:t xml:space="preserve">s, </w:t>
      </w:r>
      <w:r w:rsidR="00C0748C">
        <w:rPr>
          <w:rFonts w:eastAsiaTheme="minorEastAsia" w:cs="Times"/>
          <w:szCs w:val="20"/>
          <w:lang w:eastAsia="zh-CN"/>
        </w:rPr>
        <w:t>w</w:t>
      </w:r>
      <w:r w:rsidR="00C0748C">
        <w:rPr>
          <w:rFonts w:eastAsiaTheme="minorEastAsia" w:cs="Times"/>
          <w:szCs w:val="20"/>
          <w:lang w:eastAsia="zh-CN"/>
        </w:rPr>
        <w:t>ha</w:t>
      </w:r>
      <w:r w:rsidR="00C0748C">
        <w:rPr>
          <w:rFonts w:eastAsiaTheme="minorEastAsia" w:cs="Times"/>
          <w:szCs w:val="20"/>
          <w:lang w:eastAsia="zh-CN"/>
        </w:rPr>
        <w:t>t</w:t>
      </w:r>
      <w:r w:rsidR="00EF7B15" w:rsidRPr="006F5C84">
        <w:rPr>
          <w:rFonts w:eastAsiaTheme="minorEastAsia" w:cs="Times"/>
          <w:szCs w:val="20"/>
          <w:lang w:eastAsia="zh-CN"/>
        </w:rPr>
        <w:t xml:space="preserve"> </w:t>
      </w:r>
      <w:r w:rsidRPr="006F5C84">
        <w:rPr>
          <w:rFonts w:eastAsiaTheme="minorEastAsia" w:cs="Times"/>
          <w:szCs w:val="20"/>
          <w:lang w:eastAsia="zh-CN"/>
        </w:rPr>
        <w:t>defi</w:t>
      </w:r>
      <w:r w:rsidRPr="006F5C84">
        <w:rPr>
          <w:rFonts w:eastAsiaTheme="minorEastAsia" w:cs="Times"/>
          <w:szCs w:val="20"/>
          <w:lang w:eastAsia="zh-CN"/>
        </w:rPr>
        <w:t xml:space="preserve">ned for </w:t>
      </w:r>
      <w:proofErr w:type="spellStart"/>
      <w:r w:rsidRPr="006F5C84">
        <w:rPr>
          <w:rFonts w:eastAsiaTheme="minorEastAsia" w:cs="Times"/>
          <w:szCs w:val="20"/>
          <w:lang w:eastAsia="zh-CN"/>
        </w:rPr>
        <w:t>Uu</w:t>
      </w:r>
      <w:proofErr w:type="spellEnd"/>
      <w:r w:rsidRPr="006F5C84">
        <w:rPr>
          <w:rFonts w:eastAsiaTheme="minorEastAsia" w:cs="Times"/>
          <w:szCs w:val="20"/>
          <w:lang w:eastAsia="zh-CN"/>
        </w:rPr>
        <w:t xml:space="preserve"> DL-PRS/SRS-Pos can be reus</w:t>
      </w:r>
      <w:r w:rsidRPr="006F5C84">
        <w:rPr>
          <w:rFonts w:eastAsiaTheme="minorEastAsia" w:cs="Times"/>
          <w:szCs w:val="20"/>
          <w:lang w:eastAsia="zh-CN"/>
        </w:rPr>
        <w:t>ed</w:t>
      </w:r>
      <w:r w:rsidR="00EF7B15">
        <w:rPr>
          <w:rFonts w:eastAsiaTheme="minorEastAsia" w:cs="Times"/>
          <w:szCs w:val="20"/>
          <w:lang w:eastAsia="zh-CN"/>
        </w:rPr>
        <w:t>.</w:t>
      </w:r>
      <w:r w:rsidRPr="006F5C84">
        <w:rPr>
          <w:rFonts w:eastAsiaTheme="minorEastAsia" w:cs="Times"/>
          <w:szCs w:val="20"/>
          <w:lang w:eastAsia="zh-CN"/>
        </w:rPr>
        <w:t xml:space="preserve"> </w:t>
      </w:r>
      <w:r w:rsidR="00EF7B15">
        <w:rPr>
          <w:rFonts w:eastAsiaTheme="minorEastAsia" w:cs="Times"/>
          <w:szCs w:val="20"/>
          <w:lang w:eastAsia="zh-CN"/>
        </w:rPr>
        <w:t>H</w:t>
      </w:r>
      <w:r w:rsidRPr="006F5C84">
        <w:rPr>
          <w:rFonts w:eastAsiaTheme="minorEastAsia" w:cs="Times"/>
          <w:szCs w:val="20"/>
          <w:lang w:eastAsia="zh-CN"/>
        </w:rPr>
        <w:t xml:space="preserve">owever, as symbols of a </w:t>
      </w:r>
      <w:r w:rsidRPr="006F5C84">
        <w:rPr>
          <w:rFonts w:eastAsiaTheme="minorEastAsia" w:cs="Times"/>
          <w:szCs w:val="20"/>
          <w:lang w:eastAsia="zh-CN"/>
        </w:rPr>
        <w:t xml:space="preserve">SL PRS resource could be non-consecutive as discussed above, </w:t>
      </w:r>
      <m:oMath>
        <m:r>
          <w:rPr>
            <w:rFonts w:ascii="Cambria Math" w:hAnsi="Cambria Math"/>
            <w:szCs w:val="20"/>
            <w:lang w:eastAsia="zh-CN"/>
          </w:rPr>
          <m:t>l</m:t>
        </m:r>
      </m:oMath>
      <w:r w:rsidRPr="006F5C84">
        <w:rPr>
          <w:rFonts w:eastAsiaTheme="minorEastAsia" w:cs="Times" w:hint="eastAsia"/>
          <w:szCs w:val="20"/>
          <w:lang w:eastAsia="zh-CN"/>
        </w:rPr>
        <w:t xml:space="preserve"> a</w:t>
      </w:r>
      <w:proofErr w:type="spellStart"/>
      <w:r w:rsidRPr="006F5C84">
        <w:rPr>
          <w:rFonts w:eastAsiaTheme="minorEastAsia" w:cs="Times"/>
          <w:szCs w:val="20"/>
          <w:lang w:eastAsia="zh-CN"/>
        </w:rPr>
        <w:t>nd</w:t>
      </w:r>
      <w:proofErr w:type="spellEnd"/>
      <m:oMath>
        <m:r>
          <m:rPr>
            <m:sty m:val="p"/>
          </m:rPr>
          <w:rPr>
            <w:rFonts w:ascii="Cambria Math" w:hAnsi="Cambria Math"/>
            <w:szCs w:val="20"/>
            <w:lang w:eastAsia="zh-CN"/>
          </w:rPr>
          <m:t xml:space="preserve"> </m:t>
        </m:r>
        <m:sSubSup>
          <m:sSubSupPr>
            <m:ctrlPr>
              <w:rPr>
                <w:rFonts w:ascii="Cambria Math" w:hAnsi="Cambria Math"/>
                <w:bCs/>
                <w:i/>
                <w:szCs w:val="20"/>
                <w:lang w:eastAsia="zh-CN"/>
              </w:rPr>
            </m:ctrlPr>
          </m:sSubSupPr>
          <m:e>
            <m:r>
              <w:rPr>
                <w:rFonts w:ascii="Cambria Math" w:hAnsi="Cambria Math"/>
                <w:szCs w:val="20"/>
                <w:lang w:eastAsia="zh-CN"/>
              </w:rPr>
              <m:t>l</m:t>
            </m:r>
          </m:e>
          <m:sub>
            <m:r>
              <m:rPr>
                <m:nor/>
              </m:rPr>
              <w:rPr>
                <w:rFonts w:ascii="Cambria Math" w:hAnsi="Cambria Math"/>
                <w:bCs/>
                <w:szCs w:val="20"/>
                <w:lang w:eastAsia="zh-CN"/>
              </w:rPr>
              <m:t>start</m:t>
            </m:r>
          </m:sub>
          <m:sup>
            <m:r>
              <m:rPr>
                <m:nor/>
              </m:rPr>
              <w:rPr>
                <w:rFonts w:ascii="Cambria Math" w:hAnsi="Cambria Math"/>
                <w:bCs/>
                <w:szCs w:val="20"/>
                <w:lang w:eastAsia="zh-CN"/>
              </w:rPr>
              <m:t>SL-PRS</m:t>
            </m:r>
          </m:sup>
        </m:sSubSup>
      </m:oMath>
      <w:r w:rsidRPr="006F5C84">
        <w:rPr>
          <w:rFonts w:eastAsiaTheme="minorEastAsia" w:cs="Times" w:hint="eastAsia"/>
          <w:bCs/>
          <w:szCs w:val="20"/>
          <w:lang w:eastAsia="zh-CN"/>
        </w:rPr>
        <w:t xml:space="preserve"> </w:t>
      </w:r>
      <w:r w:rsidRPr="006F5C84">
        <w:rPr>
          <w:rFonts w:eastAsiaTheme="minorEastAsia" w:cs="Times"/>
          <w:bCs/>
          <w:szCs w:val="20"/>
          <w:lang w:eastAsia="zh-CN"/>
        </w:rPr>
        <w:t>should be interpreted as the index of a symbol/starting symbol within the SL PRS resource.</w:t>
      </w:r>
      <w:bookmarkEnd w:id="12"/>
    </w:p>
    <w:p w14:paraId="37AA3D8F" w14:textId="4B9B0117" w:rsidR="00331374" w:rsidRPr="002A5B36" w:rsidRDefault="00331374" w:rsidP="00331374">
      <w:pPr>
        <w:pStyle w:val="a7"/>
        <w:rPr>
          <w:rFonts w:eastAsiaTheme="minorEastAsia"/>
          <w:b/>
          <w:bCs/>
          <w:color w:val="000000"/>
        </w:rPr>
      </w:pPr>
      <w:bookmarkStart w:id="13" w:name="_Toc127353755"/>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306BE5">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bookmarkStart w:id="14" w:name="_Ref118382069"/>
      <w:r w:rsidRPr="00AB5DF7">
        <w:rPr>
          <w:rFonts w:eastAsiaTheme="minorEastAsia"/>
          <w:b/>
          <w:bCs/>
          <w:color w:val="000000"/>
        </w:rPr>
        <w:t xml:space="preserve">RE-Offset sequence defined for </w:t>
      </w:r>
      <w:proofErr w:type="spellStart"/>
      <w:r w:rsidRPr="00AB5DF7">
        <w:rPr>
          <w:rFonts w:eastAsiaTheme="minorEastAsia"/>
          <w:b/>
          <w:bCs/>
          <w:color w:val="000000"/>
        </w:rPr>
        <w:t>Uu</w:t>
      </w:r>
      <w:proofErr w:type="spellEnd"/>
      <w:r w:rsidRPr="00AB5DF7">
        <w:rPr>
          <w:rFonts w:eastAsiaTheme="minorEastAsia"/>
          <w:b/>
          <w:bCs/>
          <w:color w:val="000000"/>
        </w:rPr>
        <w:t xml:space="preserve"> DL-PRS/SRS-</w:t>
      </w:r>
      <w:proofErr w:type="spellStart"/>
      <w:r w:rsidRPr="00AB5DF7">
        <w:rPr>
          <w:rFonts w:eastAsiaTheme="minorEastAsia"/>
          <w:b/>
          <w:bCs/>
          <w:color w:val="000000"/>
        </w:rPr>
        <w:t>Pos</w:t>
      </w:r>
      <w:proofErr w:type="spellEnd"/>
      <w:r w:rsidRPr="00AB5DF7">
        <w:rPr>
          <w:rFonts w:eastAsiaTheme="minorEastAsia"/>
          <w:b/>
          <w:bCs/>
          <w:color w:val="000000"/>
        </w:rPr>
        <w:t xml:space="preserve"> </w:t>
      </w:r>
      <w:r>
        <w:rPr>
          <w:rFonts w:eastAsiaTheme="minorEastAsia"/>
          <w:b/>
          <w:bCs/>
          <w:color w:val="000000"/>
        </w:rPr>
        <w:t>should</w:t>
      </w:r>
      <w:r w:rsidRPr="00AB5DF7">
        <w:rPr>
          <w:rFonts w:eastAsiaTheme="minorEastAsia"/>
          <w:b/>
          <w:bCs/>
          <w:color w:val="000000"/>
        </w:rPr>
        <w:t xml:space="preserve"> be reused</w:t>
      </w:r>
      <w:r>
        <w:rPr>
          <w:rFonts w:eastAsiaTheme="minorEastAsia"/>
          <w:b/>
          <w:bCs/>
          <w:color w:val="000000"/>
        </w:rPr>
        <w:t xml:space="preserve"> for SL PRS</w:t>
      </w:r>
      <w:r w:rsidRPr="00AB5DF7">
        <w:rPr>
          <w:rFonts w:eastAsiaTheme="minorEastAsia"/>
          <w:b/>
          <w:bCs/>
          <w:color w:val="000000"/>
        </w:rPr>
        <w:t xml:space="preserve">, with the exception that </w:t>
      </w:r>
      <m:oMath>
        <m:sSubSup>
          <m:sSubSupPr>
            <m:ctrlPr>
              <w:rPr>
                <w:rFonts w:ascii="Cambria Math" w:eastAsiaTheme="minorEastAsia" w:hAnsi="Cambria Math"/>
                <w:b/>
                <w:bCs/>
                <w:i/>
                <w:color w:val="000000"/>
              </w:rPr>
            </m:ctrlPr>
          </m:sSubSupPr>
          <m:e>
            <m:r>
              <m:rPr>
                <m:sty m:val="bi"/>
              </m:rPr>
              <w:rPr>
                <w:rFonts w:ascii="Cambria Math" w:eastAsiaTheme="minorEastAsia" w:hAnsi="Cambria Math"/>
                <w:color w:val="000000"/>
              </w:rPr>
              <m:t>l</m:t>
            </m:r>
          </m:e>
          <m:sub>
            <m:r>
              <m:rPr>
                <m:nor/>
              </m:rPr>
              <w:rPr>
                <w:rFonts w:eastAsiaTheme="minorEastAsia"/>
                <w:b/>
                <w:bCs/>
                <w:color w:val="000000"/>
              </w:rPr>
              <m:t>start</m:t>
            </m:r>
          </m:sub>
          <m:sup>
            <m:r>
              <m:rPr>
                <m:nor/>
              </m:rPr>
              <w:rPr>
                <w:rFonts w:eastAsiaTheme="minorEastAsia"/>
                <w:b/>
                <w:bCs/>
                <w:color w:val="000000"/>
              </w:rPr>
              <m:t>SL-PRS</m:t>
            </m:r>
          </m:sup>
        </m:sSubSup>
      </m:oMath>
      <w:r w:rsidRPr="00AB5DF7">
        <w:rPr>
          <w:rFonts w:eastAsiaTheme="minorEastAsia" w:hint="eastAsia"/>
          <w:b/>
          <w:bCs/>
          <w:color w:val="000000"/>
        </w:rPr>
        <w:t xml:space="preserve"> </w:t>
      </w:r>
      <w:r>
        <w:rPr>
          <w:rFonts w:eastAsiaTheme="minorEastAsia"/>
          <w:b/>
          <w:bCs/>
          <w:color w:val="000000"/>
        </w:rPr>
        <w:t xml:space="preserve">and </w:t>
      </w:r>
      <m:oMath>
        <m:r>
          <m:rPr>
            <m:sty m:val="bi"/>
          </m:rPr>
          <w:rPr>
            <w:rFonts w:ascii="Cambria Math" w:eastAsiaTheme="minorEastAsia" w:hAnsi="Cambria Math"/>
            <w:color w:val="000000"/>
          </w:rPr>
          <m:t>l</m:t>
        </m:r>
      </m:oMath>
      <w:r w:rsidRPr="00AB5DF7">
        <w:rPr>
          <w:rFonts w:eastAsiaTheme="minorEastAsia" w:hint="eastAsia"/>
          <w:b/>
          <w:bCs/>
          <w:color w:val="000000"/>
        </w:rPr>
        <w:t xml:space="preserve"> </w:t>
      </w:r>
      <w:r w:rsidRPr="00AB5DF7">
        <w:rPr>
          <w:rFonts w:eastAsiaTheme="minorEastAsia"/>
          <w:b/>
          <w:bCs/>
          <w:color w:val="000000"/>
        </w:rPr>
        <w:t>should be interpreted as the index of</w:t>
      </w:r>
      <w:r w:rsidRPr="002C5429">
        <w:rPr>
          <w:rFonts w:eastAsiaTheme="minorEastAsia"/>
          <w:b/>
          <w:bCs/>
          <w:color w:val="000000"/>
        </w:rPr>
        <w:t xml:space="preserve"> a symbol/starting symbol within the SL PRS resource</w:t>
      </w:r>
      <w:bookmarkEnd w:id="14"/>
      <w:r>
        <w:rPr>
          <w:rFonts w:eastAsiaTheme="minorEastAsia"/>
          <w:b/>
          <w:bCs/>
          <w:color w:val="000000"/>
        </w:rPr>
        <w:t>.</w:t>
      </w:r>
      <w:bookmarkEnd w:id="13"/>
    </w:p>
    <w:p w14:paraId="78A68074" w14:textId="7A0E39A3" w:rsidR="009941D6" w:rsidRDefault="009941D6" w:rsidP="00331374">
      <w:pPr>
        <w:tabs>
          <w:tab w:val="left" w:pos="1276"/>
        </w:tabs>
        <w:spacing w:beforeLines="100" w:before="240" w:afterLines="100" w:after="240"/>
        <w:rPr>
          <w:szCs w:val="20"/>
        </w:rPr>
      </w:pPr>
      <w:r>
        <w:t>W</w:t>
      </w:r>
      <w:r w:rsidRPr="00AE4BA1">
        <w:t xml:space="preserve">hether to have in the end of the SL PRS pattern a symbol with the same RE-offset as the first symbol, for phase-tracking purpose, </w:t>
      </w:r>
      <w:r>
        <w:t xml:space="preserve">could be up to (pre-)configuration, </w:t>
      </w:r>
      <w:r w:rsidR="00E168A7">
        <w:t xml:space="preserve">i.e., M&gt;N, </w:t>
      </w:r>
      <w:r>
        <w:t>there is no need to mandate this in specification</w:t>
      </w:r>
      <w:r w:rsidRPr="00AE4BA1">
        <w:t>.</w:t>
      </w:r>
    </w:p>
    <w:p w14:paraId="0F818D98" w14:textId="15A58FD3" w:rsidR="009941D6" w:rsidRDefault="009941D6" w:rsidP="009941D6">
      <w:pPr>
        <w:pStyle w:val="a7"/>
        <w:rPr>
          <w:rFonts w:eastAsiaTheme="minorEastAsia"/>
          <w:b/>
          <w:bCs/>
          <w:color w:val="000000"/>
        </w:rPr>
      </w:pPr>
      <w:bookmarkStart w:id="15" w:name="_Toc127353756"/>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306BE5">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sidRPr="009941D6">
        <w:rPr>
          <w:rFonts w:eastAsiaTheme="minorEastAsia"/>
          <w:b/>
          <w:bCs/>
          <w:color w:val="000000"/>
        </w:rPr>
        <w:t>Whether to have in the end of the SL PRS pattern a symbol with the same RE-offset as the first symbol</w:t>
      </w:r>
      <w:r>
        <w:rPr>
          <w:rFonts w:eastAsiaTheme="minorEastAsia"/>
          <w:b/>
          <w:bCs/>
          <w:color w:val="000000"/>
        </w:rPr>
        <w:t xml:space="preserve"> is up to (pre-)configuration.</w:t>
      </w:r>
      <w:bookmarkEnd w:id="15"/>
    </w:p>
    <w:p w14:paraId="1E0EA60F" w14:textId="3C49A7CA" w:rsidR="00A35ABA" w:rsidRDefault="00A2667C" w:rsidP="00A35ABA">
      <w:pPr>
        <w:pStyle w:val="1NMPHeading1H1h11h12h13h14h15h16appheading1l"/>
        <w:keepNext w:val="0"/>
        <w:widowControl w:val="0"/>
        <w:numPr>
          <w:ilvl w:val="1"/>
          <w:numId w:val="1"/>
        </w:numPr>
        <w:spacing w:after="240"/>
      </w:pPr>
      <w:r>
        <w:t>Slot structure</w:t>
      </w:r>
    </w:p>
    <w:p w14:paraId="368EF51B" w14:textId="0675D2FD" w:rsidR="00DA2665" w:rsidRDefault="00DA2665" w:rsidP="00A35ABA">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It was agreed in the study item that SCI can be used for reserving/indicating SL PRS resources, u</w:t>
      </w:r>
      <w:r w:rsidRPr="00DA2665">
        <w:rPr>
          <w:rFonts w:ascii="Times" w:eastAsiaTheme="minorEastAsia" w:hAnsi="Times" w:cs="Times"/>
          <w:szCs w:val="20"/>
          <w:lang w:eastAsia="zh-CN"/>
        </w:rPr>
        <w:t>se of SL-MAC-CE or other higher-layer signaling for SL PRS resource reservation/indication can be considered further during normative work</w:t>
      </w:r>
      <w:r>
        <w:rPr>
          <w:rFonts w:ascii="Times" w:eastAsiaTheme="minorEastAsia" w:hAnsi="Times" w:cs="Times"/>
          <w:szCs w:val="20"/>
          <w:lang w:eastAsia="zh-CN"/>
        </w:rPr>
        <w:t xml:space="preserve"> </w:t>
      </w:r>
      <w:r>
        <w:rPr>
          <w:rFonts w:ascii="Times" w:eastAsiaTheme="minorEastAsia" w:hAnsi="Times" w:cs="Times"/>
          <w:szCs w:val="20"/>
          <w:lang w:eastAsia="zh-CN"/>
        </w:rPr>
        <w:fldChar w:fldCharType="begin"/>
      </w:r>
      <w:r>
        <w:rPr>
          <w:rFonts w:ascii="Times" w:eastAsiaTheme="minorEastAsia" w:hAnsi="Times" w:cs="Times"/>
          <w:szCs w:val="20"/>
          <w:lang w:eastAsia="zh-CN"/>
        </w:rPr>
        <w:instrText xml:space="preserve"> REF _Ref127099454 \r \h </w:instrText>
      </w:r>
      <w:r>
        <w:rPr>
          <w:rFonts w:ascii="Times" w:eastAsiaTheme="minorEastAsia" w:hAnsi="Times" w:cs="Times"/>
          <w:szCs w:val="20"/>
          <w:lang w:eastAsia="zh-CN"/>
        </w:rPr>
      </w:r>
      <w:r>
        <w:rPr>
          <w:rFonts w:ascii="Times" w:eastAsiaTheme="minorEastAsia" w:hAnsi="Times" w:cs="Times"/>
          <w:szCs w:val="20"/>
          <w:lang w:eastAsia="zh-CN"/>
        </w:rPr>
        <w:fldChar w:fldCharType="separate"/>
      </w:r>
      <w:r w:rsidR="00306BE5">
        <w:rPr>
          <w:rFonts w:ascii="Times" w:eastAsiaTheme="minorEastAsia" w:hAnsi="Times" w:cs="Times"/>
          <w:szCs w:val="20"/>
          <w:lang w:eastAsia="zh-CN"/>
        </w:rPr>
        <w:t>[2]</w:t>
      </w:r>
      <w:r>
        <w:rPr>
          <w:rFonts w:ascii="Times" w:eastAsiaTheme="minorEastAsia" w:hAnsi="Times" w:cs="Times"/>
          <w:szCs w:val="20"/>
          <w:lang w:eastAsia="zh-CN"/>
        </w:rPr>
        <w:fldChar w:fldCharType="end"/>
      </w:r>
      <w:r>
        <w:rPr>
          <w:rFonts w:ascii="Times" w:eastAsiaTheme="minorEastAsia" w:hAnsi="Times" w:cs="Times"/>
          <w:szCs w:val="20"/>
          <w:lang w:eastAsia="zh-CN"/>
        </w:rPr>
        <w:t>.</w:t>
      </w:r>
    </w:p>
    <w:tbl>
      <w:tblPr>
        <w:tblStyle w:val="aa"/>
        <w:tblW w:w="0" w:type="auto"/>
        <w:tblLook w:val="04A0" w:firstRow="1" w:lastRow="0" w:firstColumn="1" w:lastColumn="0" w:noHBand="0" w:noVBand="1"/>
      </w:tblPr>
      <w:tblGrid>
        <w:gridCol w:w="9062"/>
      </w:tblGrid>
      <w:tr w:rsidR="00DA2665" w14:paraId="10E19820" w14:textId="77777777" w:rsidTr="00DA2665">
        <w:tc>
          <w:tcPr>
            <w:tcW w:w="9062" w:type="dxa"/>
          </w:tcPr>
          <w:p w14:paraId="3995C962" w14:textId="77777777" w:rsidR="00DA2665" w:rsidRPr="00AE4BA1" w:rsidRDefault="00DA2665" w:rsidP="00DA2665">
            <w:pPr>
              <w:spacing w:beforeLines="100" w:before="240"/>
            </w:pPr>
            <w:r w:rsidRPr="00AE4BA1">
              <w:t>With regards to SL signaling of the reservation/indication of SL PRS resource(s) for dedicated resource pool and shared resource pool for positioning:</w:t>
            </w:r>
          </w:p>
          <w:p w14:paraId="425B9290" w14:textId="77777777" w:rsidR="00DA2665" w:rsidRPr="00AE4BA1" w:rsidRDefault="00DA2665" w:rsidP="00DA2665">
            <w:pPr>
              <w:numPr>
                <w:ilvl w:val="0"/>
                <w:numId w:val="38"/>
              </w:numPr>
              <w:spacing w:after="160" w:line="259" w:lineRule="auto"/>
              <w:ind w:left="360"/>
            </w:pPr>
            <w:r w:rsidRPr="00AE4BA1">
              <w:t>SCI can be used for reserving/indicating one or more SL PRS resource(s)</w:t>
            </w:r>
          </w:p>
          <w:p w14:paraId="4E126F9C" w14:textId="77777777" w:rsidR="00DA2665" w:rsidRPr="00AE4BA1" w:rsidRDefault="00DA2665" w:rsidP="00DA2665">
            <w:pPr>
              <w:pStyle w:val="B3"/>
              <w:numPr>
                <w:ilvl w:val="2"/>
                <w:numId w:val="39"/>
              </w:numPr>
              <w:overflowPunct/>
              <w:autoSpaceDE/>
              <w:autoSpaceDN/>
              <w:adjustRightInd/>
              <w:ind w:left="1200" w:hanging="400"/>
              <w:textAlignment w:val="auto"/>
              <w:rPr>
                <w:rFonts w:eastAsia="Times New Roman"/>
              </w:rPr>
            </w:pPr>
            <w:r w:rsidRPr="00AE4BA1">
              <w:rPr>
                <w:rFonts w:eastAsia="Times New Roman"/>
              </w:rPr>
              <w:t xml:space="preserve">NOTE: This does not imply that only SCI is being used. Higher layer </w:t>
            </w:r>
            <w:proofErr w:type="spellStart"/>
            <w:r w:rsidRPr="00AE4BA1">
              <w:rPr>
                <w:rFonts w:eastAsia="Times New Roman"/>
              </w:rPr>
              <w:t>signaling</w:t>
            </w:r>
            <w:proofErr w:type="spellEnd"/>
            <w:r w:rsidRPr="00AE4BA1">
              <w:rPr>
                <w:rFonts w:eastAsia="Times New Roman"/>
              </w:rPr>
              <w:t xml:space="preserve"> may be used for the purpose of indicating a part of the SL PRS configuration.</w:t>
            </w:r>
          </w:p>
          <w:p w14:paraId="34509096" w14:textId="77777777" w:rsidR="00DA2665" w:rsidRPr="00AE4BA1" w:rsidRDefault="00DA2665" w:rsidP="00DA2665">
            <w:pPr>
              <w:pStyle w:val="B3"/>
              <w:numPr>
                <w:ilvl w:val="2"/>
                <w:numId w:val="39"/>
              </w:numPr>
              <w:overflowPunct/>
              <w:autoSpaceDE/>
              <w:autoSpaceDN/>
              <w:adjustRightInd/>
              <w:ind w:left="1200" w:hanging="400"/>
              <w:textAlignment w:val="auto"/>
              <w:rPr>
                <w:rFonts w:eastAsia="Times New Roman"/>
              </w:rPr>
            </w:pPr>
            <w:r w:rsidRPr="00AE4BA1">
              <w:rPr>
                <w:rFonts w:eastAsia="Times New Roman"/>
              </w:rPr>
              <w:t>Whether SCI is single stage SCI or two stage SCI can be considered further during normative work.</w:t>
            </w:r>
          </w:p>
          <w:p w14:paraId="7EFB7C6F" w14:textId="08AA09C8" w:rsidR="00DA2665" w:rsidRPr="00DA2665" w:rsidRDefault="00DA2665" w:rsidP="00DA2665">
            <w:pPr>
              <w:numPr>
                <w:ilvl w:val="0"/>
                <w:numId w:val="38"/>
              </w:numPr>
              <w:spacing w:after="240" w:line="259" w:lineRule="auto"/>
              <w:ind w:left="360"/>
              <w:rPr>
                <w:rFonts w:ascii="Times" w:eastAsiaTheme="minorEastAsia" w:hAnsi="Times" w:cs="Times"/>
                <w:szCs w:val="20"/>
                <w:lang w:eastAsia="zh-CN"/>
              </w:rPr>
            </w:pPr>
            <w:r w:rsidRPr="00AE4BA1">
              <w:t>Use of SL-MAC-CE or other higher-layer signaling for SL PRS resource reservation/indication can be considered further during normative work.</w:t>
            </w:r>
          </w:p>
        </w:tc>
      </w:tr>
    </w:tbl>
    <w:p w14:paraId="0F79C03C" w14:textId="2C21A39C" w:rsidR="005E205C" w:rsidRDefault="00DA2665" w:rsidP="00DA2665">
      <w:pPr>
        <w:widowControl w:val="0"/>
        <w:spacing w:beforeLines="100" w:before="240" w:afterLines="50" w:after="120"/>
        <w:rPr>
          <w:rFonts w:ascii="Times" w:eastAsiaTheme="minorEastAsia" w:hAnsi="Times" w:cs="Times"/>
          <w:szCs w:val="20"/>
          <w:lang w:eastAsia="zh-CN"/>
        </w:rPr>
      </w:pPr>
      <w:r>
        <w:rPr>
          <w:rFonts w:ascii="Times" w:eastAsiaTheme="minorEastAsia" w:hAnsi="Times" w:cs="Times" w:hint="eastAsia"/>
          <w:szCs w:val="20"/>
          <w:lang w:eastAsia="zh-CN"/>
        </w:rPr>
        <w:t>I</w:t>
      </w:r>
      <w:r>
        <w:rPr>
          <w:rFonts w:ascii="Times" w:eastAsiaTheme="minorEastAsia" w:hAnsi="Times" w:cs="Times"/>
          <w:szCs w:val="20"/>
          <w:lang w:eastAsia="zh-CN"/>
        </w:rPr>
        <w:t>n current SL communication</w:t>
      </w:r>
      <w:r w:rsidR="00272AE9">
        <w:rPr>
          <w:rFonts w:ascii="Times" w:eastAsiaTheme="minorEastAsia" w:hAnsi="Times" w:cs="Times"/>
          <w:szCs w:val="20"/>
          <w:lang w:eastAsia="zh-CN"/>
        </w:rPr>
        <w:t xml:space="preserve"> the size of SCI may change largely in different scenario</w:t>
      </w:r>
      <w:r w:rsidR="00C0748C">
        <w:rPr>
          <w:rFonts w:ascii="Times" w:eastAsiaTheme="minorEastAsia" w:hAnsi="Times" w:cs="Times"/>
          <w:szCs w:val="20"/>
          <w:lang w:eastAsia="zh-CN"/>
        </w:rPr>
        <w:t>s</w:t>
      </w:r>
      <w:r w:rsidR="00272AE9">
        <w:rPr>
          <w:rFonts w:ascii="Times" w:eastAsiaTheme="minorEastAsia" w:hAnsi="Times" w:cs="Times"/>
          <w:szCs w:val="20"/>
          <w:lang w:eastAsia="zh-CN"/>
        </w:rPr>
        <w:t>, for example, the size of SCI 2-B is 1</w:t>
      </w:r>
      <w:r w:rsidR="00272AE9">
        <w:rPr>
          <w:rFonts w:ascii="Times" w:eastAsiaTheme="minorEastAsia" w:hAnsi="Times" w:cs="Times"/>
          <w:szCs w:val="20"/>
          <w:lang w:eastAsia="zh-CN"/>
        </w:rPr>
        <w:t xml:space="preserve">3 bits larger than SCI 2-A.  In order to avoid SCI blind detection and fluctuation of SCI coding rate, </w:t>
      </w:r>
      <w:r>
        <w:rPr>
          <w:rFonts w:ascii="Times" w:eastAsiaTheme="minorEastAsia" w:hAnsi="Times" w:cs="Times"/>
          <w:szCs w:val="20"/>
          <w:lang w:eastAsia="zh-CN"/>
        </w:rPr>
        <w:t>2-stages SCI are used</w:t>
      </w:r>
      <w:r w:rsidR="001E3AFF">
        <w:rPr>
          <w:rFonts w:ascii="Times" w:eastAsiaTheme="minorEastAsia" w:hAnsi="Times" w:cs="Times"/>
          <w:szCs w:val="20"/>
          <w:lang w:eastAsia="zh-CN"/>
        </w:rPr>
        <w:t>, where</w:t>
      </w:r>
      <w:r w:rsidR="00272AE9">
        <w:rPr>
          <w:rFonts w:ascii="Times" w:eastAsiaTheme="minorEastAsia" w:hAnsi="Times" w:cs="Times"/>
          <w:szCs w:val="20"/>
          <w:lang w:eastAsia="zh-CN"/>
        </w:rPr>
        <w:t xml:space="preserve"> </w:t>
      </w:r>
      <w:r>
        <w:rPr>
          <w:rFonts w:ascii="Times" w:eastAsiaTheme="minorEastAsia" w:hAnsi="Times" w:cs="Times"/>
          <w:szCs w:val="20"/>
          <w:lang w:eastAsia="zh-CN"/>
        </w:rPr>
        <w:t>1</w:t>
      </w:r>
      <w:r w:rsidRPr="00DA2665">
        <w:rPr>
          <w:rFonts w:ascii="Times" w:eastAsiaTheme="minorEastAsia" w:hAnsi="Times" w:cs="Times"/>
          <w:szCs w:val="20"/>
          <w:vertAlign w:val="superscript"/>
          <w:lang w:eastAsia="zh-CN"/>
        </w:rPr>
        <w:t>st</w:t>
      </w:r>
      <w:r>
        <w:rPr>
          <w:rFonts w:ascii="Times" w:eastAsiaTheme="minorEastAsia" w:hAnsi="Times" w:cs="Times"/>
          <w:szCs w:val="20"/>
          <w:lang w:eastAsia="zh-CN"/>
        </w:rPr>
        <w:t xml:space="preserve"> </w:t>
      </w:r>
      <w:bookmarkStart w:id="16" w:name="_Hlk127518705"/>
      <w:r w:rsidR="00B22C1D">
        <w:rPr>
          <w:rFonts w:ascii="Times" w:eastAsiaTheme="minorEastAsia" w:hAnsi="Times" w:cs="Times"/>
          <w:szCs w:val="20"/>
          <w:lang w:eastAsia="zh-CN"/>
        </w:rPr>
        <w:t xml:space="preserve">stage </w:t>
      </w:r>
      <w:bookmarkEnd w:id="16"/>
      <w:r>
        <w:rPr>
          <w:rFonts w:ascii="Times" w:eastAsiaTheme="minorEastAsia" w:hAnsi="Times" w:cs="Times"/>
          <w:szCs w:val="20"/>
          <w:lang w:eastAsia="zh-CN"/>
        </w:rPr>
        <w:t>SCI is used to indicate information related to sensing, such as priority, time/frequency resources, periodicity, etc., and it is conveyed with PSCCH. Other information, such as HARQ process number, NDI, destination/source ID, zone ID, etc. are indicated by 2</w:t>
      </w:r>
      <w:r w:rsidRPr="00DA2665">
        <w:rPr>
          <w:rFonts w:ascii="Times" w:eastAsiaTheme="minorEastAsia" w:hAnsi="Times" w:cs="Times"/>
          <w:szCs w:val="20"/>
          <w:vertAlign w:val="superscript"/>
          <w:lang w:eastAsia="zh-CN"/>
        </w:rPr>
        <w:t>nd</w:t>
      </w:r>
      <w:r>
        <w:rPr>
          <w:rFonts w:ascii="Times" w:eastAsiaTheme="minorEastAsia" w:hAnsi="Times" w:cs="Times"/>
          <w:szCs w:val="20"/>
          <w:lang w:eastAsia="zh-CN"/>
        </w:rPr>
        <w:t xml:space="preserve"> </w:t>
      </w:r>
      <w:r w:rsidR="00B22C1D">
        <w:rPr>
          <w:rFonts w:ascii="Times" w:eastAsiaTheme="minorEastAsia" w:hAnsi="Times" w:cs="Times"/>
          <w:szCs w:val="20"/>
          <w:lang w:eastAsia="zh-CN"/>
        </w:rPr>
        <w:t xml:space="preserve">stage </w:t>
      </w:r>
      <w:r>
        <w:rPr>
          <w:rFonts w:ascii="Times" w:eastAsiaTheme="minorEastAsia" w:hAnsi="Times" w:cs="Times"/>
          <w:szCs w:val="20"/>
          <w:lang w:eastAsia="zh-CN"/>
        </w:rPr>
        <w:t>SCI, and 2</w:t>
      </w:r>
      <w:r w:rsidRPr="00DA2665">
        <w:rPr>
          <w:rFonts w:ascii="Times" w:eastAsiaTheme="minorEastAsia" w:hAnsi="Times" w:cs="Times"/>
          <w:szCs w:val="20"/>
          <w:vertAlign w:val="superscript"/>
          <w:lang w:eastAsia="zh-CN"/>
        </w:rPr>
        <w:t>nd</w:t>
      </w:r>
      <w:r>
        <w:rPr>
          <w:rFonts w:ascii="Times" w:eastAsiaTheme="minorEastAsia" w:hAnsi="Times" w:cs="Times"/>
          <w:szCs w:val="20"/>
          <w:lang w:eastAsia="zh-CN"/>
        </w:rPr>
        <w:t xml:space="preserve"> </w:t>
      </w:r>
      <w:r w:rsidR="00B22C1D">
        <w:rPr>
          <w:rFonts w:ascii="Times" w:eastAsiaTheme="minorEastAsia" w:hAnsi="Times" w:cs="Times"/>
          <w:szCs w:val="20"/>
          <w:lang w:eastAsia="zh-CN"/>
        </w:rPr>
        <w:t xml:space="preserve">stage </w:t>
      </w:r>
      <w:r>
        <w:rPr>
          <w:rFonts w:ascii="Times" w:eastAsiaTheme="minorEastAsia" w:hAnsi="Times" w:cs="Times"/>
          <w:szCs w:val="20"/>
          <w:lang w:eastAsia="zh-CN"/>
        </w:rPr>
        <w:t xml:space="preserve">SCI is conveyed with PSSCH. </w:t>
      </w:r>
      <w:r w:rsidR="005E205C">
        <w:rPr>
          <w:rFonts w:ascii="Times" w:eastAsiaTheme="minorEastAsia" w:hAnsi="Times" w:cs="Times"/>
          <w:szCs w:val="20"/>
          <w:lang w:eastAsia="zh-CN"/>
        </w:rPr>
        <w:t xml:space="preserve">However, for SL positioning </w:t>
      </w:r>
      <w:r w:rsidR="00AB056A">
        <w:rPr>
          <w:rFonts w:ascii="Times" w:eastAsiaTheme="minorEastAsia" w:hAnsi="Times" w:cs="Times"/>
          <w:szCs w:val="20"/>
          <w:lang w:eastAsia="zh-CN"/>
        </w:rPr>
        <w:t xml:space="preserve">in </w:t>
      </w:r>
      <w:r w:rsidR="00C67A57">
        <w:rPr>
          <w:rFonts w:ascii="Times" w:eastAsiaTheme="minorEastAsia" w:hAnsi="Times" w:cs="Times"/>
          <w:szCs w:val="20"/>
          <w:lang w:eastAsia="zh-CN"/>
        </w:rPr>
        <w:t xml:space="preserve">either </w:t>
      </w:r>
      <w:r w:rsidR="00AB056A">
        <w:rPr>
          <w:rFonts w:ascii="Times" w:eastAsiaTheme="minorEastAsia" w:hAnsi="Times" w:cs="Times"/>
          <w:szCs w:val="20"/>
          <w:lang w:eastAsia="zh-CN"/>
        </w:rPr>
        <w:t xml:space="preserve">dedicated resource pool or shared resource pool, </w:t>
      </w:r>
      <w:r w:rsidR="005E205C">
        <w:rPr>
          <w:rFonts w:ascii="Times" w:eastAsiaTheme="minorEastAsia" w:hAnsi="Times" w:cs="Times"/>
          <w:szCs w:val="20"/>
          <w:lang w:eastAsia="zh-CN"/>
        </w:rPr>
        <w:t>it is desirable that only 1</w:t>
      </w:r>
      <w:r w:rsidR="005E205C" w:rsidRPr="005E205C">
        <w:rPr>
          <w:rFonts w:ascii="Times" w:eastAsiaTheme="minorEastAsia" w:hAnsi="Times" w:cs="Times"/>
          <w:szCs w:val="20"/>
          <w:vertAlign w:val="superscript"/>
          <w:lang w:eastAsia="zh-CN"/>
        </w:rPr>
        <w:t>st</w:t>
      </w:r>
      <w:r w:rsidR="005E205C">
        <w:rPr>
          <w:rFonts w:ascii="Times" w:eastAsiaTheme="minorEastAsia" w:hAnsi="Times" w:cs="Times"/>
          <w:szCs w:val="20"/>
          <w:lang w:eastAsia="zh-CN"/>
        </w:rPr>
        <w:t xml:space="preserve"> stage SCI is used due to following reasons:</w:t>
      </w:r>
    </w:p>
    <w:p w14:paraId="3C669F24" w14:textId="00F4E0A9" w:rsidR="0093364C" w:rsidRPr="00C110DF" w:rsidRDefault="00851640" w:rsidP="00C110DF">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1E3AFF">
        <w:rPr>
          <w:rFonts w:ascii="Times" w:eastAsiaTheme="minorEastAsia" w:hAnsi="Times" w:cs="Times" w:hint="eastAsia"/>
          <w:sz w:val="20"/>
          <w:szCs w:val="20"/>
        </w:rPr>
        <w:t>2</w:t>
      </w:r>
      <w:r w:rsidRPr="001E3AFF">
        <w:rPr>
          <w:rFonts w:ascii="Times" w:eastAsiaTheme="minorEastAsia" w:hAnsi="Times" w:cs="Times"/>
          <w:sz w:val="20"/>
          <w:szCs w:val="20"/>
          <w:vertAlign w:val="superscript"/>
        </w:rPr>
        <w:t>nd</w:t>
      </w:r>
      <w:r w:rsidRPr="001E3AFF">
        <w:rPr>
          <w:rFonts w:ascii="Times" w:eastAsiaTheme="minorEastAsia" w:hAnsi="Times" w:cs="Times"/>
          <w:sz w:val="20"/>
          <w:szCs w:val="20"/>
        </w:rPr>
        <w:t xml:space="preserve"> </w:t>
      </w:r>
      <w:r w:rsidR="00B22C1D" w:rsidRPr="00B22C1D">
        <w:rPr>
          <w:rFonts w:ascii="Times" w:eastAsiaTheme="minorEastAsia" w:hAnsi="Times" w:cs="Times"/>
          <w:sz w:val="20"/>
          <w:szCs w:val="20"/>
        </w:rPr>
        <w:t xml:space="preserve">stage </w:t>
      </w:r>
      <w:r w:rsidRPr="001E3AFF">
        <w:rPr>
          <w:rFonts w:ascii="Times" w:eastAsiaTheme="minorEastAsia" w:hAnsi="Times" w:cs="Times"/>
          <w:sz w:val="20"/>
          <w:szCs w:val="20"/>
        </w:rPr>
        <w:t xml:space="preserve">SCI is conveyed with PSSCH and cannot be transmitted standalone, if it is transmitted with SL PRS in one slot, we need to multiplex PSCCH, PSSCH, PSSCH DMRS, and SL PRS within </w:t>
      </w:r>
      <w:r w:rsidR="00C0748C">
        <w:rPr>
          <w:rFonts w:ascii="Times" w:eastAsiaTheme="minorEastAsia" w:hAnsi="Times" w:cs="Times"/>
          <w:sz w:val="20"/>
          <w:szCs w:val="20"/>
        </w:rPr>
        <w:t>the</w:t>
      </w:r>
      <w:r w:rsidRPr="001E3AFF">
        <w:rPr>
          <w:rFonts w:ascii="Times" w:eastAsiaTheme="minorEastAsia" w:hAnsi="Times" w:cs="Times"/>
          <w:sz w:val="20"/>
          <w:szCs w:val="20"/>
        </w:rPr>
        <w:t xml:space="preserve"> slot, </w:t>
      </w:r>
      <w:r w:rsidR="00C0748C">
        <w:rPr>
          <w:rFonts w:ascii="Times" w:eastAsiaTheme="minorEastAsia" w:hAnsi="Times" w:cs="Times"/>
          <w:sz w:val="20"/>
          <w:szCs w:val="20"/>
        </w:rPr>
        <w:t>which would lead to a</w:t>
      </w:r>
      <w:r w:rsidRPr="001E3AFF">
        <w:rPr>
          <w:rFonts w:ascii="Times" w:eastAsiaTheme="minorEastAsia" w:hAnsi="Times" w:cs="Times"/>
          <w:sz w:val="20"/>
          <w:szCs w:val="20"/>
        </w:rPr>
        <w:t xml:space="preserve"> much more complicated</w:t>
      </w:r>
      <w:r w:rsidR="00C0748C">
        <w:rPr>
          <w:rFonts w:ascii="Times" w:eastAsiaTheme="minorEastAsia" w:hAnsi="Times" w:cs="Times"/>
          <w:sz w:val="20"/>
          <w:szCs w:val="20"/>
        </w:rPr>
        <w:t xml:space="preserve"> slot structure</w:t>
      </w:r>
      <w:r w:rsidR="0093364C" w:rsidRPr="001E3AFF">
        <w:rPr>
          <w:rFonts w:ascii="Times" w:eastAsiaTheme="minorEastAsia" w:hAnsi="Times" w:cs="Times"/>
          <w:sz w:val="20"/>
          <w:szCs w:val="20"/>
        </w:rPr>
        <w:t>, and the existence of PSCCH and its DMRS may degrade the bandwidth of SL PRS potentially</w:t>
      </w:r>
      <w:r w:rsidRPr="001E3AFF">
        <w:rPr>
          <w:rFonts w:ascii="Times" w:eastAsiaTheme="minorEastAsia" w:hAnsi="Times" w:cs="Times"/>
          <w:sz w:val="20"/>
          <w:szCs w:val="20"/>
        </w:rPr>
        <w:t xml:space="preserve">. </w:t>
      </w:r>
    </w:p>
    <w:p w14:paraId="1B1C05DF" w14:textId="75D163A0" w:rsidR="00DA2665" w:rsidRPr="001E3AFF" w:rsidRDefault="001E3AFF" w:rsidP="001E3AFF">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1E3AFF">
        <w:rPr>
          <w:rFonts w:ascii="Times" w:eastAsiaTheme="minorEastAsia" w:hAnsi="Times" w:cs="Times"/>
          <w:sz w:val="20"/>
          <w:szCs w:val="20"/>
        </w:rPr>
        <w:t>A</w:t>
      </w:r>
      <w:r w:rsidR="005E205C" w:rsidRPr="001E3AFF">
        <w:rPr>
          <w:rFonts w:ascii="Times" w:eastAsiaTheme="minorEastAsia" w:hAnsi="Times" w:cs="Times"/>
          <w:sz w:val="20"/>
          <w:szCs w:val="20"/>
        </w:rPr>
        <w:t>lthough the size of SCI has not been decided yet, it is expected to be smaller than that the sum of 1</w:t>
      </w:r>
      <w:r w:rsidR="005E205C" w:rsidRPr="001E3AFF">
        <w:rPr>
          <w:rFonts w:ascii="Times" w:eastAsiaTheme="minorEastAsia" w:hAnsi="Times" w:cs="Times"/>
          <w:sz w:val="20"/>
          <w:szCs w:val="20"/>
          <w:vertAlign w:val="superscript"/>
        </w:rPr>
        <w:t>st</w:t>
      </w:r>
      <w:r w:rsidR="005E205C" w:rsidRPr="001E3AFF">
        <w:rPr>
          <w:rFonts w:ascii="Times" w:eastAsiaTheme="minorEastAsia" w:hAnsi="Times" w:cs="Times"/>
          <w:sz w:val="20"/>
          <w:szCs w:val="20"/>
        </w:rPr>
        <w:t xml:space="preserve"> </w:t>
      </w:r>
      <w:r w:rsidR="00B22C1D" w:rsidRPr="00B22C1D">
        <w:rPr>
          <w:rFonts w:ascii="Times" w:eastAsiaTheme="minorEastAsia" w:hAnsi="Times" w:cs="Times"/>
          <w:sz w:val="20"/>
          <w:szCs w:val="20"/>
        </w:rPr>
        <w:t xml:space="preserve">stage </w:t>
      </w:r>
      <w:r w:rsidR="005E205C" w:rsidRPr="001E3AFF">
        <w:rPr>
          <w:rFonts w:ascii="Times" w:eastAsiaTheme="minorEastAsia" w:hAnsi="Times" w:cs="Times"/>
          <w:sz w:val="20"/>
          <w:szCs w:val="20"/>
        </w:rPr>
        <w:t>SCI and 2</w:t>
      </w:r>
      <w:r w:rsidR="005E205C" w:rsidRPr="001E3AFF">
        <w:rPr>
          <w:rFonts w:ascii="Times" w:eastAsiaTheme="minorEastAsia" w:hAnsi="Times" w:cs="Times"/>
          <w:sz w:val="20"/>
          <w:szCs w:val="20"/>
          <w:vertAlign w:val="superscript"/>
        </w:rPr>
        <w:t>nd</w:t>
      </w:r>
      <w:r w:rsidR="005E205C" w:rsidRPr="001E3AFF">
        <w:rPr>
          <w:rFonts w:ascii="Times" w:eastAsiaTheme="minorEastAsia" w:hAnsi="Times" w:cs="Times"/>
          <w:sz w:val="20"/>
          <w:szCs w:val="20"/>
        </w:rPr>
        <w:t xml:space="preserve"> </w:t>
      </w:r>
      <w:r w:rsidR="00B22C1D" w:rsidRPr="00B22C1D">
        <w:rPr>
          <w:rFonts w:ascii="Times" w:eastAsiaTheme="minorEastAsia" w:hAnsi="Times" w:cs="Times"/>
          <w:sz w:val="20"/>
          <w:szCs w:val="20"/>
        </w:rPr>
        <w:t xml:space="preserve">stage </w:t>
      </w:r>
      <w:r w:rsidR="005E205C" w:rsidRPr="001E3AFF">
        <w:rPr>
          <w:rFonts w:ascii="Times" w:eastAsiaTheme="minorEastAsia" w:hAnsi="Times" w:cs="Times"/>
          <w:sz w:val="20"/>
          <w:szCs w:val="20"/>
        </w:rPr>
        <w:t>SCI for SL communication</w:t>
      </w:r>
      <w:r w:rsidR="00B22C1D">
        <w:rPr>
          <w:rFonts w:ascii="Times" w:eastAsiaTheme="minorEastAsia" w:hAnsi="Times" w:cs="Times"/>
          <w:sz w:val="20"/>
          <w:szCs w:val="20"/>
        </w:rPr>
        <w:t>.</w:t>
      </w:r>
      <w:r w:rsidR="005E205C" w:rsidRPr="001E3AFF">
        <w:rPr>
          <w:rFonts w:ascii="Times" w:eastAsiaTheme="minorEastAsia" w:hAnsi="Times" w:cs="Times"/>
          <w:sz w:val="20"/>
          <w:szCs w:val="20"/>
        </w:rPr>
        <w:t xml:space="preserve"> </w:t>
      </w:r>
      <w:r w:rsidR="00B22C1D">
        <w:rPr>
          <w:rFonts w:ascii="Times" w:eastAsiaTheme="minorEastAsia" w:hAnsi="Times" w:cs="Times"/>
          <w:sz w:val="20"/>
          <w:szCs w:val="20"/>
        </w:rPr>
        <w:t>F</w:t>
      </w:r>
      <w:r w:rsidR="005E205C" w:rsidRPr="001E3AFF">
        <w:rPr>
          <w:rFonts w:ascii="Times" w:eastAsiaTheme="minorEastAsia" w:hAnsi="Times" w:cs="Times"/>
          <w:sz w:val="20"/>
          <w:szCs w:val="20"/>
        </w:rPr>
        <w:t>or example, the fields for MCS, DMRS pattern</w:t>
      </w:r>
      <w:r w:rsidRPr="001E3AFF">
        <w:rPr>
          <w:rFonts w:ascii="Times" w:eastAsiaTheme="minorEastAsia" w:hAnsi="Times" w:cs="Times"/>
          <w:sz w:val="20"/>
          <w:szCs w:val="20"/>
        </w:rPr>
        <w:t xml:space="preserve"> and</w:t>
      </w:r>
      <w:r w:rsidR="00851640" w:rsidRPr="001E3AFF">
        <w:rPr>
          <w:rFonts w:ascii="Times" w:eastAsiaTheme="minorEastAsia" w:hAnsi="Times" w:cs="Times"/>
          <w:sz w:val="20"/>
          <w:szCs w:val="20"/>
        </w:rPr>
        <w:t xml:space="preserve"> </w:t>
      </w:r>
      <w:r w:rsidR="005E205C" w:rsidRPr="001E3AFF">
        <w:rPr>
          <w:rFonts w:ascii="Times" w:eastAsiaTheme="minorEastAsia" w:hAnsi="Times" w:cs="Times"/>
          <w:sz w:val="20"/>
          <w:szCs w:val="20"/>
        </w:rPr>
        <w:t>HARQ process number</w:t>
      </w:r>
      <w:r w:rsidRPr="001E3AFF">
        <w:rPr>
          <w:rFonts w:ascii="Times" w:eastAsiaTheme="minorEastAsia" w:hAnsi="Times" w:cs="Times"/>
          <w:sz w:val="20"/>
          <w:szCs w:val="20"/>
        </w:rPr>
        <w:t xml:space="preserve"> are not needed for SL positioning, and the field for assignment</w:t>
      </w:r>
      <w:r w:rsidR="00387451">
        <w:rPr>
          <w:rFonts w:ascii="Times" w:eastAsiaTheme="minorEastAsia" w:hAnsi="Times" w:cs="Times"/>
          <w:sz w:val="20"/>
          <w:szCs w:val="20"/>
        </w:rPr>
        <w:t xml:space="preserve"> of PRBs</w:t>
      </w:r>
      <w:r w:rsidRPr="001E3AFF">
        <w:rPr>
          <w:rFonts w:ascii="Times" w:eastAsiaTheme="minorEastAsia" w:hAnsi="Times" w:cs="Times"/>
          <w:sz w:val="20"/>
          <w:szCs w:val="20"/>
        </w:rPr>
        <w:t xml:space="preserve"> </w:t>
      </w:r>
      <w:r w:rsidR="00387451">
        <w:rPr>
          <w:rFonts w:ascii="Times" w:eastAsiaTheme="minorEastAsia" w:hAnsi="Times" w:cs="Times"/>
          <w:sz w:val="20"/>
          <w:szCs w:val="20"/>
        </w:rPr>
        <w:t>are</w:t>
      </w:r>
      <w:r w:rsidR="00387451" w:rsidRPr="001E3AFF">
        <w:rPr>
          <w:rFonts w:ascii="Times" w:eastAsiaTheme="minorEastAsia" w:hAnsi="Times" w:cs="Times"/>
          <w:sz w:val="20"/>
          <w:szCs w:val="20"/>
        </w:rPr>
        <w:t xml:space="preserve"> </w:t>
      </w:r>
      <w:r w:rsidRPr="001E3AFF">
        <w:rPr>
          <w:rFonts w:ascii="Times" w:eastAsiaTheme="minorEastAsia" w:hAnsi="Times" w:cs="Times"/>
          <w:sz w:val="20"/>
          <w:szCs w:val="20"/>
        </w:rPr>
        <w:t>not needed either if SL PRS always occupy all PRBs within the resource pool (as discussed below).</w:t>
      </w:r>
      <w:r w:rsidR="00C110DF" w:rsidRPr="00C110DF">
        <w:rPr>
          <w:rFonts w:ascii="Times" w:eastAsiaTheme="minorEastAsia" w:hAnsi="Times" w:cs="Times"/>
          <w:sz w:val="20"/>
          <w:szCs w:val="20"/>
        </w:rPr>
        <w:t xml:space="preserve"> </w:t>
      </w:r>
      <w:r w:rsidR="00C110DF">
        <w:rPr>
          <w:rFonts w:ascii="Times" w:eastAsiaTheme="minorEastAsia" w:hAnsi="Times" w:cs="Times"/>
          <w:sz w:val="20"/>
          <w:szCs w:val="20"/>
        </w:rPr>
        <w:t>Further</w:t>
      </w:r>
      <w:r w:rsidR="00C110DF">
        <w:rPr>
          <w:rFonts w:ascii="Times" w:eastAsiaTheme="minorEastAsia" w:hAnsi="Times" w:cs="Times"/>
          <w:sz w:val="20"/>
          <w:szCs w:val="20"/>
        </w:rPr>
        <w:t xml:space="preserve">more, </w:t>
      </w:r>
      <w:r w:rsidR="00C110DF" w:rsidRPr="001E3AFF">
        <w:rPr>
          <w:rFonts w:ascii="Times" w:eastAsiaTheme="minorEastAsia" w:hAnsi="Times" w:cs="Times"/>
          <w:sz w:val="20"/>
          <w:szCs w:val="20"/>
        </w:rPr>
        <w:t xml:space="preserve">the size of SCI </w:t>
      </w:r>
      <w:r w:rsidR="00C110DF">
        <w:rPr>
          <w:rFonts w:ascii="Times" w:eastAsiaTheme="minorEastAsia" w:hAnsi="Times" w:cs="Times"/>
          <w:sz w:val="20"/>
          <w:szCs w:val="20"/>
        </w:rPr>
        <w:t xml:space="preserve">for SL positioning </w:t>
      </w:r>
      <w:r w:rsidR="00C110DF" w:rsidRPr="001E3AFF">
        <w:rPr>
          <w:rFonts w:ascii="Times" w:eastAsiaTheme="minorEastAsia" w:hAnsi="Times" w:cs="Times"/>
          <w:sz w:val="20"/>
          <w:szCs w:val="20"/>
        </w:rPr>
        <w:t xml:space="preserve">may be rather </w:t>
      </w:r>
      <w:r w:rsidR="00C110DF" w:rsidRPr="001E3AFF">
        <w:rPr>
          <w:rFonts w:ascii="Times" w:eastAsiaTheme="minorEastAsia" w:hAnsi="Times" w:cs="Times" w:hint="eastAsia"/>
          <w:sz w:val="20"/>
          <w:szCs w:val="20"/>
        </w:rPr>
        <w:t>constant</w:t>
      </w:r>
      <w:r w:rsidR="00C110DF">
        <w:rPr>
          <w:rFonts w:ascii="Times" w:eastAsiaTheme="minorEastAsia" w:hAnsi="Times" w:cs="Times"/>
          <w:sz w:val="20"/>
          <w:szCs w:val="20"/>
        </w:rPr>
        <w:t>, t</w:t>
      </w:r>
      <w:r w:rsidR="00C110DF" w:rsidRPr="001E3AFF">
        <w:rPr>
          <w:rFonts w:ascii="Times" w:eastAsiaTheme="minorEastAsia" w:hAnsi="Times" w:cs="Times"/>
          <w:sz w:val="20"/>
          <w:szCs w:val="20"/>
        </w:rPr>
        <w:t>here is no motivation to use 2-stages SCI for SL positioning foreseen.</w:t>
      </w:r>
    </w:p>
    <w:p w14:paraId="1DB9AD66" w14:textId="080AC8DF" w:rsidR="00A35ABA" w:rsidRDefault="00A35ABA" w:rsidP="00A35ABA">
      <w:pPr>
        <w:pStyle w:val="a7"/>
        <w:spacing w:before="240" w:after="240"/>
        <w:rPr>
          <w:rFonts w:eastAsiaTheme="minorEastAsia" w:cs="Times"/>
        </w:rPr>
      </w:pPr>
      <w:bookmarkStart w:id="17" w:name="_Toc127353757"/>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306BE5">
        <w:rPr>
          <w:rFonts w:eastAsiaTheme="minorEastAsia"/>
          <w:b/>
          <w:bCs/>
          <w:noProof/>
          <w:color w:val="000000"/>
        </w:rPr>
        <w:t>7</w:t>
      </w:r>
      <w:r w:rsidRPr="00BE6826">
        <w:rPr>
          <w:rFonts w:eastAsiaTheme="minorEastAsia"/>
          <w:b/>
          <w:bCs/>
          <w:color w:val="000000"/>
        </w:rPr>
        <w:fldChar w:fldCharType="end"/>
      </w:r>
      <w:r w:rsidRPr="00BE6826">
        <w:rPr>
          <w:rFonts w:eastAsiaTheme="minorEastAsia"/>
          <w:b/>
          <w:bCs/>
          <w:color w:val="000000"/>
        </w:rPr>
        <w:t xml:space="preserve">: </w:t>
      </w:r>
      <w:r w:rsidR="00AB056A">
        <w:rPr>
          <w:rFonts w:eastAsiaTheme="minorEastAsia"/>
          <w:b/>
          <w:bCs/>
          <w:color w:val="000000"/>
        </w:rPr>
        <w:t xml:space="preserve">For </w:t>
      </w:r>
      <w:r w:rsidR="007679A3">
        <w:rPr>
          <w:rFonts w:eastAsiaTheme="minorEastAsia"/>
          <w:b/>
          <w:bCs/>
          <w:color w:val="000000"/>
        </w:rPr>
        <w:t>either</w:t>
      </w:r>
      <w:r w:rsidR="00AB056A">
        <w:rPr>
          <w:rFonts w:eastAsiaTheme="minorEastAsia"/>
          <w:b/>
          <w:bCs/>
          <w:color w:val="000000"/>
        </w:rPr>
        <w:t xml:space="preserve"> dedicated resource pool </w:t>
      </w:r>
      <w:r w:rsidR="007679A3">
        <w:rPr>
          <w:rFonts w:eastAsiaTheme="minorEastAsia"/>
          <w:b/>
          <w:bCs/>
          <w:color w:val="000000"/>
        </w:rPr>
        <w:t>or</w:t>
      </w:r>
      <w:r w:rsidR="00AB056A">
        <w:rPr>
          <w:rFonts w:eastAsiaTheme="minorEastAsia"/>
          <w:b/>
          <w:bCs/>
          <w:color w:val="000000"/>
        </w:rPr>
        <w:t xml:space="preserve"> shared resource pool, s</w:t>
      </w:r>
      <w:r w:rsidR="002338C3">
        <w:rPr>
          <w:rFonts w:eastAsiaTheme="minorEastAsia"/>
          <w:b/>
          <w:bCs/>
          <w:color w:val="000000"/>
          <w:lang w:eastAsia="zh-CN"/>
        </w:rPr>
        <w:t>ingle stage SCI (i.e., only PSCCH)</w:t>
      </w:r>
      <w:r w:rsidR="00904A1B">
        <w:rPr>
          <w:rFonts w:eastAsiaTheme="minorEastAsia"/>
          <w:b/>
          <w:bCs/>
          <w:color w:val="000000"/>
          <w:lang w:eastAsia="zh-CN"/>
        </w:rPr>
        <w:t xml:space="preserve"> is</w:t>
      </w:r>
      <w:r w:rsidR="002338C3">
        <w:rPr>
          <w:rFonts w:eastAsiaTheme="minorEastAsia"/>
          <w:b/>
          <w:bCs/>
          <w:color w:val="000000"/>
          <w:lang w:eastAsia="zh-CN"/>
        </w:rPr>
        <w:t xml:space="preserve"> </w:t>
      </w:r>
      <w:r w:rsidR="002338C3" w:rsidRPr="002338C3">
        <w:rPr>
          <w:rFonts w:eastAsiaTheme="minorEastAsia"/>
          <w:b/>
          <w:bCs/>
          <w:color w:val="000000"/>
          <w:lang w:eastAsia="zh-CN"/>
        </w:rPr>
        <w:t>used for reserving/indicating one or more SL PRS resource(s)</w:t>
      </w:r>
      <w:r w:rsidRPr="00BE6826">
        <w:rPr>
          <w:rFonts w:eastAsiaTheme="minorEastAsia"/>
          <w:b/>
          <w:bCs/>
          <w:color w:val="000000"/>
        </w:rPr>
        <w:t>.</w:t>
      </w:r>
      <w:bookmarkEnd w:id="17"/>
      <w:r w:rsidRPr="00BE6826">
        <w:rPr>
          <w:rFonts w:eastAsiaTheme="minorEastAsia" w:cs="Times"/>
        </w:rPr>
        <w:t xml:space="preserve"> </w:t>
      </w:r>
    </w:p>
    <w:p w14:paraId="34B1C044" w14:textId="77777777" w:rsidR="002C79AB" w:rsidRDefault="002C79AB" w:rsidP="0054477B">
      <w:pPr>
        <w:spacing w:beforeLines="50" w:before="120"/>
        <w:rPr>
          <w:rFonts w:eastAsiaTheme="minorEastAsia" w:cs="Times"/>
          <w:szCs w:val="22"/>
          <w:lang w:eastAsia="zh-CN"/>
        </w:rPr>
      </w:pPr>
    </w:p>
    <w:p w14:paraId="52BE0D4D" w14:textId="611182A3" w:rsidR="00E36F0C" w:rsidRPr="00E36F0C" w:rsidRDefault="00E36F0C" w:rsidP="00E36F0C">
      <w:pPr>
        <w:pStyle w:val="30"/>
        <w:numPr>
          <w:ilvl w:val="0"/>
          <w:numId w:val="0"/>
        </w:numPr>
        <w:ind w:left="900" w:hanging="900"/>
        <w:rPr>
          <w:rFonts w:ascii="Times New Roman" w:eastAsiaTheme="minorEastAsia" w:hAnsi="Times New Roman" w:cs="Times"/>
          <w:sz w:val="20"/>
          <w:szCs w:val="22"/>
          <w:lang w:eastAsia="zh-CN"/>
        </w:rPr>
      </w:pPr>
      <w:r w:rsidRPr="00E36F0C">
        <w:rPr>
          <w:rFonts w:ascii="Times New Roman" w:eastAsiaTheme="minorEastAsia" w:hAnsi="Times New Roman" w:cs="Times"/>
          <w:sz w:val="20"/>
          <w:szCs w:val="22"/>
          <w:lang w:eastAsia="zh-CN"/>
        </w:rPr>
        <w:lastRenderedPageBreak/>
        <w:t xml:space="preserve">2.3.1 </w:t>
      </w:r>
      <w:r w:rsidRPr="00E36F0C">
        <w:rPr>
          <w:rFonts w:ascii="Times New Roman" w:eastAsiaTheme="minorEastAsia" w:hAnsi="Times New Roman" w:cs="Times" w:hint="eastAsia"/>
          <w:sz w:val="20"/>
          <w:szCs w:val="22"/>
          <w:lang w:eastAsia="zh-CN"/>
        </w:rPr>
        <w:t>D</w:t>
      </w:r>
      <w:r w:rsidRPr="00E36F0C">
        <w:rPr>
          <w:rFonts w:ascii="Times New Roman" w:eastAsiaTheme="minorEastAsia" w:hAnsi="Times New Roman" w:cs="Times"/>
          <w:sz w:val="20"/>
          <w:szCs w:val="22"/>
          <w:lang w:eastAsia="zh-CN"/>
        </w:rPr>
        <w:t xml:space="preserve">edicated </w:t>
      </w:r>
      <w:r w:rsidR="004C4108">
        <w:rPr>
          <w:rFonts w:ascii="Times New Roman" w:eastAsiaTheme="minorEastAsia" w:hAnsi="Times New Roman" w:cs="Times"/>
          <w:sz w:val="20"/>
          <w:szCs w:val="22"/>
          <w:lang w:eastAsia="zh-CN"/>
        </w:rPr>
        <w:t xml:space="preserve">Scheme 2 </w:t>
      </w:r>
      <w:r w:rsidRPr="00E36F0C">
        <w:rPr>
          <w:rFonts w:ascii="Times New Roman" w:eastAsiaTheme="minorEastAsia" w:hAnsi="Times New Roman" w:cs="Times"/>
          <w:sz w:val="20"/>
          <w:szCs w:val="22"/>
          <w:lang w:eastAsia="zh-CN"/>
        </w:rPr>
        <w:t>resource pool</w:t>
      </w:r>
      <w:r w:rsidR="004C4108">
        <w:rPr>
          <w:rFonts w:ascii="Times New Roman" w:eastAsiaTheme="minorEastAsia" w:hAnsi="Times New Roman" w:cs="Times"/>
          <w:sz w:val="20"/>
          <w:szCs w:val="22"/>
          <w:lang w:eastAsia="zh-CN"/>
        </w:rPr>
        <w:t xml:space="preserve"> </w:t>
      </w:r>
    </w:p>
    <w:p w14:paraId="540446D9" w14:textId="3CFDFA89" w:rsidR="00421DAB" w:rsidRDefault="00421DAB" w:rsidP="00421DAB">
      <w:pPr>
        <w:spacing w:beforeLines="50" w:before="120"/>
        <w:rPr>
          <w:rFonts w:eastAsiaTheme="minorEastAsia" w:cs="Times"/>
          <w:szCs w:val="22"/>
          <w:lang w:eastAsia="zh-CN"/>
        </w:rPr>
      </w:pPr>
      <w:r>
        <w:rPr>
          <w:rFonts w:eastAsiaTheme="minorEastAsia" w:cs="Times"/>
          <w:szCs w:val="22"/>
          <w:lang w:eastAsia="zh-CN"/>
        </w:rPr>
        <w:t>As to SL PRS transmission</w:t>
      </w:r>
      <w:r w:rsidR="006C7D1C">
        <w:rPr>
          <w:rFonts w:eastAsiaTheme="minorEastAsia" w:cs="Times"/>
          <w:szCs w:val="22"/>
          <w:lang w:eastAsia="zh-CN"/>
        </w:rPr>
        <w:t xml:space="preserve"> in the dedicated resource pool</w:t>
      </w:r>
      <w:r>
        <w:rPr>
          <w:rFonts w:eastAsiaTheme="minorEastAsia" w:cs="Times"/>
          <w:szCs w:val="22"/>
          <w:lang w:eastAsia="zh-CN"/>
        </w:rPr>
        <w:t xml:space="preserve">, it has already been agreed that UE autonomous resource </w:t>
      </w:r>
      <w:r w:rsidR="00A2667C">
        <w:rPr>
          <w:rFonts w:eastAsiaTheme="minorEastAsia" w:cs="Times"/>
          <w:szCs w:val="22"/>
          <w:lang w:eastAsia="zh-CN"/>
        </w:rPr>
        <w:t>selection</w:t>
      </w:r>
      <w:r>
        <w:rPr>
          <w:rFonts w:eastAsiaTheme="minorEastAsia" w:cs="Times"/>
          <w:szCs w:val="22"/>
          <w:lang w:eastAsia="zh-CN"/>
        </w:rPr>
        <w:t xml:space="preserve"> (scheme 2) would be similar to legacy Mode 2 solution. To avoid too much changes on legacy Mode 2 solution</w:t>
      </w:r>
      <w:r w:rsidR="00D55CEE">
        <w:rPr>
          <w:rFonts w:eastAsiaTheme="minorEastAsia" w:cs="Times"/>
          <w:szCs w:val="22"/>
          <w:lang w:eastAsia="zh-CN"/>
        </w:rPr>
        <w:t xml:space="preserve"> (in particular the timeline)</w:t>
      </w:r>
      <w:r>
        <w:rPr>
          <w:rFonts w:eastAsiaTheme="minorEastAsia" w:cs="Times"/>
          <w:szCs w:val="22"/>
          <w:lang w:eastAsia="zh-CN"/>
        </w:rPr>
        <w:t xml:space="preserve"> for the support of Scheme 2, </w:t>
      </w:r>
      <w:r w:rsidRPr="001134EC">
        <w:rPr>
          <w:rFonts w:eastAsia="宋体"/>
        </w:rPr>
        <w:t xml:space="preserve">PSCCH which carries SCI </w:t>
      </w:r>
      <w:r w:rsidR="00CD76C2" w:rsidRPr="00CD76C2">
        <w:rPr>
          <w:rFonts w:eastAsia="宋体"/>
        </w:rPr>
        <w:t>for reserving/indicating one or more SL PRS resource(s)</w:t>
      </w:r>
      <w:r w:rsidRPr="001134EC">
        <w:rPr>
          <w:rFonts w:eastAsia="宋体"/>
        </w:rPr>
        <w:t xml:space="preserve"> </w:t>
      </w:r>
      <w:r>
        <w:rPr>
          <w:rFonts w:eastAsia="宋体"/>
        </w:rPr>
        <w:t>should be</w:t>
      </w:r>
      <w:r w:rsidRPr="001134EC">
        <w:rPr>
          <w:rFonts w:eastAsia="宋体"/>
        </w:rPr>
        <w:t xml:space="preserve"> </w:t>
      </w:r>
      <w:r w:rsidR="00CD76C2">
        <w:rPr>
          <w:rFonts w:eastAsia="宋体"/>
        </w:rPr>
        <w:t xml:space="preserve">transmitted </w:t>
      </w:r>
      <w:r>
        <w:rPr>
          <w:rFonts w:eastAsiaTheme="minorEastAsia" w:cs="Times"/>
          <w:szCs w:val="22"/>
          <w:lang w:eastAsia="zh-CN"/>
        </w:rPr>
        <w:t>within the same slot as SL PRS.</w:t>
      </w:r>
      <w:r w:rsidR="00190DBF">
        <w:rPr>
          <w:rFonts w:eastAsiaTheme="minorEastAsia" w:cs="Times"/>
          <w:szCs w:val="22"/>
          <w:lang w:eastAsia="zh-CN"/>
        </w:rPr>
        <w:t xml:space="preserve"> </w:t>
      </w:r>
    </w:p>
    <w:p w14:paraId="431ECE65" w14:textId="57A713AD" w:rsidR="00421DAB" w:rsidRDefault="00421DAB" w:rsidP="00421DAB">
      <w:pPr>
        <w:pStyle w:val="a7"/>
        <w:spacing w:before="240" w:after="240"/>
        <w:rPr>
          <w:rFonts w:eastAsiaTheme="minorEastAsia" w:cs="Times"/>
        </w:rPr>
      </w:pPr>
      <w:bookmarkStart w:id="18" w:name="_Toc127353758"/>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306BE5">
        <w:rPr>
          <w:rFonts w:eastAsiaTheme="minorEastAsia"/>
          <w:b/>
          <w:bCs/>
          <w:noProof/>
          <w:color w:val="000000"/>
        </w:rPr>
        <w:t>8</w:t>
      </w:r>
      <w:r w:rsidRPr="00BE6826">
        <w:rPr>
          <w:rFonts w:eastAsiaTheme="minorEastAsia"/>
          <w:b/>
          <w:bCs/>
          <w:color w:val="000000"/>
        </w:rPr>
        <w:fldChar w:fldCharType="end"/>
      </w:r>
      <w:r w:rsidRPr="00BE6826">
        <w:rPr>
          <w:rFonts w:eastAsiaTheme="minorEastAsia"/>
          <w:b/>
          <w:bCs/>
          <w:color w:val="000000"/>
        </w:rPr>
        <w:t xml:space="preserve">: </w:t>
      </w:r>
      <w:bookmarkStart w:id="19" w:name="_Ref118382104"/>
      <w:r w:rsidR="0039229D">
        <w:rPr>
          <w:rFonts w:eastAsiaTheme="minorEastAsia"/>
          <w:b/>
          <w:bCs/>
          <w:color w:val="000000"/>
        </w:rPr>
        <w:t xml:space="preserve">In a dedicated resource pool using scheme 2 resource allocation, </w:t>
      </w:r>
      <w:r w:rsidRPr="00BE6826">
        <w:rPr>
          <w:rFonts w:eastAsiaTheme="minorEastAsia"/>
          <w:b/>
          <w:bCs/>
          <w:color w:val="000000"/>
        </w:rPr>
        <w:t>PSCCH carr</w:t>
      </w:r>
      <w:r w:rsidR="00464FB7">
        <w:rPr>
          <w:rFonts w:eastAsiaTheme="minorEastAsia"/>
          <w:b/>
          <w:bCs/>
          <w:color w:val="000000"/>
        </w:rPr>
        <w:t>ying</w:t>
      </w:r>
      <w:r w:rsidRPr="00BE6826">
        <w:rPr>
          <w:rFonts w:eastAsiaTheme="minorEastAsia"/>
          <w:b/>
          <w:bCs/>
          <w:color w:val="000000"/>
        </w:rPr>
        <w:t xml:space="preserve"> </w:t>
      </w:r>
      <w:r w:rsidR="00464FB7">
        <w:rPr>
          <w:rFonts w:eastAsiaTheme="minorEastAsia"/>
          <w:b/>
          <w:bCs/>
          <w:color w:val="000000"/>
        </w:rPr>
        <w:t xml:space="preserve">the </w:t>
      </w:r>
      <w:r w:rsidRPr="00BE6826">
        <w:rPr>
          <w:rFonts w:eastAsiaTheme="minorEastAsia"/>
          <w:b/>
          <w:bCs/>
          <w:color w:val="000000"/>
        </w:rPr>
        <w:t xml:space="preserve">SCI </w:t>
      </w:r>
      <w:r w:rsidR="00A9485C" w:rsidRPr="002338C3">
        <w:rPr>
          <w:rFonts w:eastAsiaTheme="minorEastAsia"/>
          <w:b/>
          <w:bCs/>
          <w:color w:val="000000"/>
          <w:lang w:eastAsia="zh-CN"/>
        </w:rPr>
        <w:t>for reserving/indicating one or more SL PRS resource(s)</w:t>
      </w:r>
      <w:r w:rsidRPr="00BE6826">
        <w:rPr>
          <w:rFonts w:eastAsiaTheme="minorEastAsia"/>
          <w:b/>
          <w:bCs/>
          <w:color w:val="000000"/>
        </w:rPr>
        <w:t xml:space="preserve"> is multiplexed with the associated SL-PRS within same slot</w:t>
      </w:r>
      <w:bookmarkEnd w:id="19"/>
      <w:r w:rsidRPr="00BE6826">
        <w:rPr>
          <w:rFonts w:eastAsiaTheme="minorEastAsia"/>
          <w:b/>
          <w:bCs/>
          <w:color w:val="000000"/>
        </w:rPr>
        <w:t>.</w:t>
      </w:r>
      <w:bookmarkEnd w:id="18"/>
      <w:r w:rsidRPr="00BE6826">
        <w:rPr>
          <w:rFonts w:eastAsiaTheme="minorEastAsia" w:cs="Times"/>
        </w:rPr>
        <w:t xml:space="preserve"> </w:t>
      </w:r>
    </w:p>
    <w:p w14:paraId="6491BB83" w14:textId="71BA4F65" w:rsidR="00AC3DAC" w:rsidRDefault="00AC3DAC" w:rsidP="00AC3DAC">
      <w:pPr>
        <w:rPr>
          <w:rFonts w:eastAsiaTheme="minorEastAsia" w:cs="Times"/>
          <w:szCs w:val="22"/>
          <w:lang w:eastAsia="zh-CN"/>
        </w:rPr>
      </w:pPr>
      <w:r>
        <w:rPr>
          <w:rFonts w:eastAsiaTheme="minorEastAsia" w:cs="Times"/>
          <w:szCs w:val="22"/>
          <w:lang w:eastAsia="zh-CN"/>
        </w:rPr>
        <w:t>In current SL communication, PSCCH may occupy up to 25 PRBs in up to 3 OFDM symbols</w:t>
      </w:r>
      <w:r w:rsidR="00EB6073">
        <w:rPr>
          <w:rFonts w:eastAsiaTheme="minorEastAsia" w:cs="Times"/>
          <w:szCs w:val="22"/>
          <w:lang w:eastAsia="zh-CN"/>
        </w:rPr>
        <w:t xml:space="preserve"> (75 PRBs in total)</w:t>
      </w:r>
      <w:r>
        <w:rPr>
          <w:rFonts w:eastAsiaTheme="minorEastAsia" w:cs="Times"/>
          <w:szCs w:val="22"/>
          <w:lang w:eastAsia="zh-CN"/>
        </w:rPr>
        <w:t xml:space="preserve">, this structure may degrade the accuracy of SL positioning as the bandwidth of SL PRS in the OFDM symbols for PSCCH are reduced. From this sense it is desirable to use less OFDM symbols for PSCCH in SL positioning. </w:t>
      </w:r>
      <w:r w:rsidR="00D55CEE">
        <w:rPr>
          <w:rFonts w:eastAsiaTheme="minorEastAsia" w:cs="Times"/>
          <w:szCs w:val="22"/>
          <w:lang w:eastAsia="zh-CN"/>
        </w:rPr>
        <w:t>Furthermore</w:t>
      </w:r>
      <w:r w:rsidR="006E222A">
        <w:rPr>
          <w:rFonts w:eastAsiaTheme="minorEastAsia" w:cs="Times"/>
          <w:szCs w:val="22"/>
          <w:lang w:eastAsia="zh-CN"/>
        </w:rPr>
        <w:t xml:space="preserve">, the </w:t>
      </w:r>
      <w:r w:rsidR="00D55CEE">
        <w:rPr>
          <w:rFonts w:eastAsiaTheme="minorEastAsia" w:cs="Times"/>
          <w:szCs w:val="22"/>
          <w:lang w:eastAsia="zh-CN"/>
        </w:rPr>
        <w:t xml:space="preserve">minimum </w:t>
      </w:r>
      <w:r w:rsidR="006E222A">
        <w:rPr>
          <w:rFonts w:eastAsiaTheme="minorEastAsia" w:cs="Times"/>
          <w:szCs w:val="22"/>
          <w:lang w:eastAsia="zh-CN"/>
        </w:rPr>
        <w:t xml:space="preserve">number of PRBs for the PSCCH should </w:t>
      </w:r>
      <w:r w:rsidR="00D71ECE">
        <w:rPr>
          <w:rFonts w:eastAsiaTheme="minorEastAsia" w:cs="Times"/>
          <w:szCs w:val="22"/>
          <w:lang w:eastAsia="zh-CN"/>
        </w:rPr>
        <w:t>also be bounded</w:t>
      </w:r>
      <w:r w:rsidR="006E222A">
        <w:rPr>
          <w:rFonts w:eastAsiaTheme="minorEastAsia" w:cs="Times"/>
          <w:szCs w:val="22"/>
          <w:lang w:eastAsia="zh-CN"/>
        </w:rPr>
        <w:t xml:space="preserve"> (</w:t>
      </w:r>
      <w:r w:rsidR="004E50CC">
        <w:rPr>
          <w:rFonts w:eastAsiaTheme="minorEastAsia" w:cs="Times"/>
          <w:szCs w:val="22"/>
          <w:lang w:eastAsia="zh-CN"/>
        </w:rPr>
        <w:t>which is 20</w:t>
      </w:r>
      <w:r w:rsidR="006E222A">
        <w:rPr>
          <w:rFonts w:eastAsiaTheme="minorEastAsia" w:cs="Times"/>
          <w:szCs w:val="22"/>
          <w:lang w:eastAsia="zh-CN"/>
        </w:rPr>
        <w:t xml:space="preserve"> PRBs in existing SL) to guarantee the reliability of PSCCH. </w:t>
      </w:r>
    </w:p>
    <w:p w14:paraId="6196A13D" w14:textId="50386848" w:rsidR="00D96830" w:rsidRPr="00306FC7" w:rsidRDefault="00EB6073" w:rsidP="00D96830">
      <w:pPr>
        <w:tabs>
          <w:tab w:val="left" w:pos="1276"/>
        </w:tabs>
        <w:spacing w:beforeLines="100" w:before="240" w:afterLines="100" w:after="240"/>
        <w:rPr>
          <w:rFonts w:eastAsiaTheme="minorEastAsia"/>
          <w:b/>
          <w:bCs/>
          <w:color w:val="000000"/>
          <w:sz w:val="22"/>
          <w:szCs w:val="22"/>
          <w:lang w:eastAsia="zh-CN"/>
        </w:rPr>
      </w:pPr>
      <w:r>
        <w:rPr>
          <w:szCs w:val="20"/>
        </w:rPr>
        <w:t>In study item phase t</w:t>
      </w:r>
      <w:r w:rsidR="00D96830">
        <w:rPr>
          <w:szCs w:val="20"/>
        </w:rPr>
        <w:t xml:space="preserve">he following observation was made </w:t>
      </w:r>
      <w:r>
        <w:rPr>
          <w:szCs w:val="20"/>
        </w:rPr>
        <w:t>based on evaluation results</w:t>
      </w:r>
      <w:r w:rsidR="00D96830">
        <w:rPr>
          <w:szCs w:val="20"/>
        </w:rPr>
        <w:t>. Therefore, UE should be allowed to always use the resource pool bandwidth for SL PRS transmission to improve the positioning accuracy</w:t>
      </w:r>
      <w:r w:rsidR="00D96830">
        <w:rPr>
          <w:rFonts w:eastAsiaTheme="minorEastAsia" w:cs="Times"/>
          <w:szCs w:val="20"/>
          <w:lang w:eastAsia="zh-CN"/>
        </w:rPr>
        <w:t>, this should be applicable for both dedicated resource pool and shared resource pool.</w:t>
      </w:r>
      <w:r>
        <w:rPr>
          <w:rFonts w:eastAsiaTheme="minorEastAsia" w:cs="Times"/>
          <w:szCs w:val="20"/>
          <w:lang w:eastAsia="zh-CN"/>
        </w:rPr>
        <w:t xml:space="preserve"> In addition, referring to the evaluation results in study</w:t>
      </w:r>
      <w:r>
        <w:rPr>
          <w:rFonts w:eastAsiaTheme="minorEastAsia" w:cs="Times"/>
          <w:szCs w:val="20"/>
          <w:lang w:eastAsia="zh-CN"/>
        </w:rPr>
        <w:t xml:space="preserve"> phase again, at least 20MHz bandwidth is needed for SL PRS to satisfy the accuracy identified requirements. Therefore, one symbol </w:t>
      </w:r>
      <w:r w:rsidR="00E550F2">
        <w:rPr>
          <w:rFonts w:eastAsiaTheme="minorEastAsia" w:cs="Times"/>
          <w:szCs w:val="20"/>
          <w:lang w:eastAsia="zh-CN"/>
        </w:rPr>
        <w:t>should be</w:t>
      </w:r>
      <w:r>
        <w:rPr>
          <w:rFonts w:eastAsiaTheme="minorEastAsia" w:cs="Times"/>
          <w:szCs w:val="20"/>
          <w:lang w:eastAsia="zh-CN"/>
        </w:rPr>
        <w:t xml:space="preserve"> sufficient to ensure the coding rate of PSCCH.</w:t>
      </w:r>
    </w:p>
    <w:tbl>
      <w:tblPr>
        <w:tblStyle w:val="aa"/>
        <w:tblW w:w="0" w:type="auto"/>
        <w:tblLook w:val="04A0" w:firstRow="1" w:lastRow="0" w:firstColumn="1" w:lastColumn="0" w:noHBand="0" w:noVBand="1"/>
      </w:tblPr>
      <w:tblGrid>
        <w:gridCol w:w="9062"/>
      </w:tblGrid>
      <w:tr w:rsidR="00D96830" w14:paraId="64519313" w14:textId="77777777" w:rsidTr="00BC0F2C">
        <w:tc>
          <w:tcPr>
            <w:tcW w:w="9062" w:type="dxa"/>
          </w:tcPr>
          <w:p w14:paraId="6AB47A2C" w14:textId="77777777" w:rsidR="00D96830" w:rsidRPr="003C5B93" w:rsidRDefault="00D96830" w:rsidP="00BC0F2C">
            <w:pPr>
              <w:rPr>
                <w:b/>
                <w:u w:val="single"/>
                <w:lang w:eastAsia="zh-CN"/>
              </w:rPr>
            </w:pPr>
            <w:r w:rsidRPr="003C5B93">
              <w:rPr>
                <w:rFonts w:hint="eastAsia"/>
                <w:b/>
                <w:u w:val="single"/>
                <w:lang w:eastAsia="zh-CN"/>
              </w:rPr>
              <w:t>Observation</w:t>
            </w:r>
          </w:p>
          <w:p w14:paraId="28BFE219" w14:textId="77777777" w:rsidR="00D96830" w:rsidRPr="00306FC7" w:rsidRDefault="00D96830" w:rsidP="00BC0F2C">
            <w:pPr>
              <w:rPr>
                <w:rFonts w:eastAsiaTheme="minorEastAsia"/>
                <w:lang w:eastAsia="zh-CN"/>
              </w:rPr>
            </w:pPr>
            <w:r>
              <w:rPr>
                <w:rFonts w:hint="eastAsia"/>
                <w:lang w:eastAsia="zh-CN"/>
              </w:rPr>
              <w:t>The performance analysis for Rel-18 SL positioning shows that, with increasing of bandwidth</w:t>
            </w:r>
            <w:r>
              <w:rPr>
                <w:lang w:eastAsia="zh-CN"/>
              </w:rPr>
              <w:t xml:space="preserve"> of SL PRS</w:t>
            </w:r>
            <w:r>
              <w:rPr>
                <w:rFonts w:hint="eastAsia"/>
                <w:lang w:eastAsia="zh-CN"/>
              </w:rPr>
              <w:t>, the positioning accuracy improves for both absolute positioning and relative positioning/ranging for all evaluated scenarios.</w:t>
            </w:r>
          </w:p>
        </w:tc>
      </w:tr>
    </w:tbl>
    <w:p w14:paraId="2884305F" w14:textId="2687430C" w:rsidR="00D96830" w:rsidRPr="002A5B36" w:rsidRDefault="00D96830" w:rsidP="00D96830">
      <w:pPr>
        <w:pStyle w:val="a7"/>
        <w:spacing w:before="240" w:after="240"/>
        <w:rPr>
          <w:rFonts w:eastAsiaTheme="minorEastAsia"/>
          <w:b/>
          <w:bCs/>
          <w:color w:val="000000"/>
        </w:rPr>
      </w:pPr>
      <w:bookmarkStart w:id="20" w:name="_Toc127353759"/>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306BE5">
        <w:rPr>
          <w:rFonts w:eastAsiaTheme="minorEastAsia"/>
          <w:b/>
          <w:bCs/>
          <w:noProof/>
          <w:color w:val="000000"/>
        </w:rPr>
        <w:t>9</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W</w:t>
      </w:r>
      <w:r w:rsidRPr="00B4237B">
        <w:rPr>
          <w:rFonts w:eastAsiaTheme="minorEastAsia"/>
          <w:b/>
          <w:bCs/>
          <w:color w:val="000000"/>
        </w:rPr>
        <w:t xml:space="preserve">ith regards to the bandwidth of SL-PRS transmission, </w:t>
      </w:r>
      <w:r>
        <w:rPr>
          <w:rFonts w:eastAsiaTheme="minorEastAsia"/>
          <w:b/>
          <w:bCs/>
          <w:color w:val="000000"/>
        </w:rPr>
        <w:t>t</w:t>
      </w:r>
      <w:r w:rsidRPr="00B4237B">
        <w:rPr>
          <w:rFonts w:eastAsiaTheme="minorEastAsia"/>
          <w:b/>
          <w:bCs/>
          <w:color w:val="000000"/>
        </w:rPr>
        <w:t>he bandwidth of SL-PRS shall be the same as that of the resource pool</w:t>
      </w:r>
      <w:r w:rsidR="00EB6073">
        <w:rPr>
          <w:rFonts w:eastAsiaTheme="minorEastAsia"/>
          <w:b/>
          <w:bCs/>
          <w:color w:val="000000"/>
        </w:rPr>
        <w:t>, and the minimum bandwidth of SL PRS is 20MHz</w:t>
      </w:r>
      <w:r>
        <w:rPr>
          <w:rFonts w:eastAsiaTheme="minorEastAsia"/>
          <w:b/>
          <w:bCs/>
          <w:color w:val="000000"/>
        </w:rPr>
        <w:t>.</w:t>
      </w:r>
      <w:bookmarkEnd w:id="20"/>
    </w:p>
    <w:p w14:paraId="591DD8BC" w14:textId="7B09B418" w:rsidR="00EB6073" w:rsidRPr="00233009" w:rsidRDefault="00EB6073" w:rsidP="00EB6073">
      <w:pPr>
        <w:pStyle w:val="a7"/>
        <w:spacing w:before="240" w:after="240"/>
        <w:rPr>
          <w:rFonts w:eastAsiaTheme="minorEastAsia" w:cs="Times"/>
        </w:rPr>
      </w:pPr>
      <w:bookmarkStart w:id="21" w:name="_Toc127353760"/>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306BE5">
        <w:rPr>
          <w:rFonts w:eastAsiaTheme="minorEastAsia"/>
          <w:b/>
          <w:bCs/>
          <w:noProof/>
          <w:color w:val="000000"/>
        </w:rPr>
        <w:t>10</w:t>
      </w:r>
      <w:r w:rsidRPr="006F5C84">
        <w:rPr>
          <w:rFonts w:eastAsiaTheme="minorEastAsia"/>
          <w:b/>
          <w:bCs/>
          <w:color w:val="000000"/>
        </w:rPr>
        <w:fldChar w:fldCharType="end"/>
      </w:r>
      <w:r w:rsidRPr="006F5C84">
        <w:rPr>
          <w:rFonts w:eastAsiaTheme="minorEastAsia"/>
          <w:b/>
          <w:bCs/>
          <w:color w:val="000000"/>
        </w:rPr>
        <w:t xml:space="preserve">: </w:t>
      </w:r>
      <w:r w:rsidR="00233009">
        <w:rPr>
          <w:rFonts w:eastAsiaTheme="minorEastAsia"/>
          <w:b/>
          <w:bCs/>
          <w:color w:val="000000"/>
        </w:rPr>
        <w:t xml:space="preserve">In a dedicated resource pool using scheme 2 resource allocation, </w:t>
      </w:r>
      <w:r w:rsidR="00233009" w:rsidRPr="00BE6826">
        <w:rPr>
          <w:rFonts w:eastAsiaTheme="minorEastAsia"/>
          <w:b/>
          <w:bCs/>
          <w:color w:val="000000"/>
        </w:rPr>
        <w:t>PSCCH carr</w:t>
      </w:r>
      <w:r w:rsidR="00233009">
        <w:rPr>
          <w:rFonts w:eastAsiaTheme="minorEastAsia"/>
          <w:b/>
          <w:bCs/>
          <w:color w:val="000000"/>
        </w:rPr>
        <w:t>ying</w:t>
      </w:r>
      <w:r w:rsidR="00233009" w:rsidRPr="00BE6826">
        <w:rPr>
          <w:rFonts w:eastAsiaTheme="minorEastAsia"/>
          <w:b/>
          <w:bCs/>
          <w:color w:val="000000"/>
        </w:rPr>
        <w:t xml:space="preserve"> </w:t>
      </w:r>
      <w:r w:rsidR="00233009">
        <w:rPr>
          <w:rFonts w:eastAsiaTheme="minorEastAsia"/>
          <w:b/>
          <w:bCs/>
          <w:color w:val="000000"/>
        </w:rPr>
        <w:t xml:space="preserve">the </w:t>
      </w:r>
      <w:r w:rsidR="00233009" w:rsidRPr="00BE6826">
        <w:rPr>
          <w:rFonts w:eastAsiaTheme="minorEastAsia"/>
          <w:b/>
          <w:bCs/>
          <w:color w:val="000000"/>
        </w:rPr>
        <w:t xml:space="preserve">SCI </w:t>
      </w:r>
      <w:r w:rsidR="00233009" w:rsidRPr="002338C3">
        <w:rPr>
          <w:rFonts w:eastAsiaTheme="minorEastAsia"/>
          <w:b/>
          <w:bCs/>
          <w:color w:val="000000"/>
          <w:lang w:eastAsia="zh-CN"/>
        </w:rPr>
        <w:t>for reserving/indicating one or more SL PRS resource(s)</w:t>
      </w:r>
      <w:r w:rsidR="00233009" w:rsidRPr="00BE6826">
        <w:rPr>
          <w:rFonts w:eastAsiaTheme="minorEastAsia"/>
          <w:b/>
          <w:bCs/>
          <w:color w:val="000000"/>
        </w:rPr>
        <w:t xml:space="preserve"> </w:t>
      </w:r>
      <w:r w:rsidR="00233009">
        <w:rPr>
          <w:rFonts w:eastAsiaTheme="minorEastAsia"/>
          <w:b/>
          <w:bCs/>
          <w:color w:val="000000"/>
        </w:rPr>
        <w:t xml:space="preserve">uses at most </w:t>
      </w:r>
      <w:r w:rsidR="00E550F2">
        <w:rPr>
          <w:rFonts w:eastAsiaTheme="minorEastAsia"/>
          <w:b/>
          <w:bCs/>
          <w:color w:val="000000"/>
        </w:rPr>
        <w:t xml:space="preserve">one </w:t>
      </w:r>
      <w:r w:rsidR="00233009">
        <w:rPr>
          <w:rFonts w:eastAsiaTheme="minorEastAsia"/>
          <w:b/>
          <w:bCs/>
          <w:color w:val="000000"/>
        </w:rPr>
        <w:t>OFDM symbol</w:t>
      </w:r>
      <w:r>
        <w:rPr>
          <w:rFonts w:eastAsiaTheme="minorEastAsia"/>
          <w:b/>
          <w:bCs/>
          <w:color w:val="000000"/>
        </w:rPr>
        <w:t>.</w:t>
      </w:r>
      <w:bookmarkEnd w:id="21"/>
    </w:p>
    <w:p w14:paraId="0F41422D" w14:textId="25489FDC" w:rsidR="00233009" w:rsidRDefault="00233009" w:rsidP="00A2667C">
      <w:pPr>
        <w:spacing w:beforeLines="50" w:before="120"/>
        <w:rPr>
          <w:rFonts w:eastAsiaTheme="minorEastAsia" w:cs="Times"/>
          <w:szCs w:val="22"/>
          <w:lang w:val="en-GB" w:eastAsia="zh-CN"/>
        </w:rPr>
      </w:pPr>
      <w:r>
        <w:rPr>
          <w:rFonts w:eastAsiaTheme="minorEastAsia" w:cs="Times"/>
          <w:szCs w:val="22"/>
          <w:lang w:val="en-GB" w:eastAsia="zh-CN"/>
        </w:rPr>
        <w:t xml:space="preserve">Typically, the bandwidth of SL PRS is larger than the needed bandwidth for PSCCH, in the case it should be allowed to FDM SL PRS and PSCCH in the same OFDM symbol, as shown in Figure 3. </w:t>
      </w:r>
    </w:p>
    <w:p w14:paraId="6E298C4B" w14:textId="453DBC27" w:rsidR="00233009" w:rsidRDefault="00233009" w:rsidP="00233009">
      <w:pPr>
        <w:spacing w:beforeLines="50" w:before="120"/>
        <w:jc w:val="center"/>
      </w:pPr>
      <w:r>
        <w:object w:dxaOrig="3601" w:dyaOrig="4781" w14:anchorId="527DDD77">
          <v:shape id="_x0000_i1027" type="#_x0000_t75" style="width:180pt;height:239.1pt" o:ole="">
            <v:imagedata r:id="rId12" o:title=""/>
          </v:shape>
          <o:OLEObject Type="Embed" ProgID="Visio.Drawing.15" ShapeID="_x0000_i1027" DrawAspect="Content" ObjectID="_1738160957" r:id="rId13"/>
        </w:object>
      </w:r>
    </w:p>
    <w:p w14:paraId="6C67EC79" w14:textId="5FB1D414" w:rsidR="00233009" w:rsidRPr="00233009" w:rsidRDefault="00233009" w:rsidP="00233009">
      <w:pPr>
        <w:spacing w:beforeLines="50" w:before="120"/>
        <w:jc w:val="center"/>
        <w:rPr>
          <w:rFonts w:eastAsiaTheme="minorEastAsia" w:cs="Times"/>
          <w:szCs w:val="22"/>
          <w:lang w:val="en-GB" w:eastAsia="zh-CN"/>
        </w:rPr>
      </w:pPr>
      <w:r>
        <w:rPr>
          <w:rFonts w:eastAsiaTheme="minorEastAsia" w:hint="eastAsia"/>
          <w:lang w:eastAsia="zh-CN"/>
        </w:rPr>
        <w:t>F</w:t>
      </w:r>
      <w:r>
        <w:rPr>
          <w:rFonts w:eastAsiaTheme="minorEastAsia"/>
          <w:lang w:eastAsia="zh-CN"/>
        </w:rPr>
        <w:t>igure 3</w:t>
      </w:r>
      <w:r w:rsidR="00306BE5">
        <w:rPr>
          <w:rFonts w:eastAsiaTheme="minorEastAsia"/>
          <w:lang w:eastAsia="zh-CN"/>
        </w:rPr>
        <w:t>.</w:t>
      </w:r>
      <w:r>
        <w:rPr>
          <w:rFonts w:eastAsiaTheme="minorEastAsia"/>
          <w:lang w:eastAsia="zh-CN"/>
        </w:rPr>
        <w:t xml:space="preserve"> The multiplexing between PSCCH and associated SL PRS</w:t>
      </w:r>
    </w:p>
    <w:p w14:paraId="0D368C49" w14:textId="11311FAA" w:rsidR="00E36F0C" w:rsidRDefault="00E36F0C" w:rsidP="00E36F0C">
      <w:pPr>
        <w:spacing w:beforeLines="50" w:before="120"/>
        <w:rPr>
          <w:rFonts w:eastAsiaTheme="minorEastAsia" w:cs="Times"/>
          <w:szCs w:val="22"/>
          <w:lang w:eastAsia="zh-CN"/>
        </w:rPr>
      </w:pPr>
      <w:r>
        <w:rPr>
          <w:rFonts w:eastAsiaTheme="minorEastAsia" w:cs="Times"/>
          <w:szCs w:val="22"/>
          <w:lang w:eastAsia="zh-CN"/>
        </w:rPr>
        <w:t xml:space="preserve">As agreed in study item SL PRS may use a comb size smaller than 12, and there seems no large coverage requirement for SL PRS, therefore SL PRS from a UE may not need to occupy all OFDM symbols within a slot </w:t>
      </w:r>
      <w:r>
        <w:rPr>
          <w:rFonts w:eastAsiaTheme="minorEastAsia" w:cs="Times"/>
          <w:szCs w:val="22"/>
          <w:lang w:eastAsia="zh-CN"/>
        </w:rPr>
        <w:lastRenderedPageBreak/>
        <w:t>even fully staggered pattern is mandated. In order to use the resource efficiently, it is desirable to support TDM among UEs transmitting SL PRS</w:t>
      </w:r>
      <w:r w:rsidR="00190380">
        <w:rPr>
          <w:rFonts w:eastAsiaTheme="minorEastAsia" w:cs="Times"/>
          <w:szCs w:val="22"/>
          <w:lang w:eastAsia="zh-CN"/>
        </w:rPr>
        <w:t>, as shown in Figure 4 below</w:t>
      </w:r>
      <w:r w:rsidR="00370319">
        <w:rPr>
          <w:rFonts w:eastAsiaTheme="minorEastAsia" w:cs="Times"/>
          <w:szCs w:val="22"/>
          <w:lang w:eastAsia="zh-CN"/>
        </w:rPr>
        <w:t>, where a SL PRS time resource is defined as a set of consecutive OFDM symbols used for one SL PRS transmission</w:t>
      </w:r>
      <w:r>
        <w:rPr>
          <w:rFonts w:eastAsiaTheme="minorEastAsia" w:cs="Times"/>
          <w:szCs w:val="22"/>
          <w:lang w:eastAsia="zh-CN"/>
        </w:rPr>
        <w:t xml:space="preserve">. </w:t>
      </w:r>
    </w:p>
    <w:p w14:paraId="00B07F07" w14:textId="40C01309" w:rsidR="00E36F0C" w:rsidRDefault="00E36F0C" w:rsidP="00E36F0C">
      <w:pPr>
        <w:pStyle w:val="a7"/>
        <w:spacing w:before="240" w:after="240"/>
        <w:rPr>
          <w:rFonts w:eastAsiaTheme="minorEastAsia"/>
          <w:b/>
          <w:bCs/>
          <w:color w:val="000000"/>
        </w:rPr>
      </w:pPr>
      <w:bookmarkStart w:id="22" w:name="_Toc127353761"/>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306BE5">
        <w:rPr>
          <w:rFonts w:eastAsiaTheme="minorEastAsia"/>
          <w:b/>
          <w:bCs/>
          <w:noProof/>
          <w:color w:val="000000"/>
        </w:rPr>
        <w:t>11</w:t>
      </w:r>
      <w:r w:rsidRPr="00BE6826">
        <w:rPr>
          <w:rFonts w:eastAsiaTheme="minorEastAsia"/>
          <w:b/>
          <w:bCs/>
          <w:color w:val="000000"/>
        </w:rPr>
        <w:fldChar w:fldCharType="end"/>
      </w:r>
      <w:r w:rsidRPr="00BE6826">
        <w:rPr>
          <w:rFonts w:eastAsiaTheme="minorEastAsia"/>
          <w:b/>
          <w:bCs/>
          <w:color w:val="000000"/>
        </w:rPr>
        <w:t xml:space="preserve">: </w:t>
      </w:r>
      <w:r w:rsidR="001B6E55">
        <w:rPr>
          <w:rFonts w:eastAsiaTheme="minorEastAsia"/>
          <w:b/>
          <w:bCs/>
          <w:color w:val="000000"/>
        </w:rPr>
        <w:t xml:space="preserve">In a dedicated resource pool, </w:t>
      </w:r>
      <w:r w:rsidR="00370319">
        <w:rPr>
          <w:rFonts w:eastAsiaTheme="minorEastAsia"/>
          <w:b/>
          <w:bCs/>
          <w:color w:val="000000"/>
        </w:rPr>
        <w:t>one slot can contain multiple SL PRS time resources, where SL PRS time resource is a set of consecutive OFDM symbols</w:t>
      </w:r>
      <w:r w:rsidR="00591468">
        <w:rPr>
          <w:rFonts w:eastAsiaTheme="minorEastAsia"/>
          <w:b/>
          <w:bCs/>
          <w:color w:val="000000"/>
        </w:rPr>
        <w:t xml:space="preserve"> (including the symbol for AGC)</w:t>
      </w:r>
      <w:r w:rsidR="00370319">
        <w:rPr>
          <w:rFonts w:eastAsiaTheme="minorEastAsia"/>
          <w:b/>
          <w:bCs/>
          <w:color w:val="000000"/>
        </w:rPr>
        <w:t xml:space="preserve"> used for one SL PRS </w:t>
      </w:r>
      <w:r w:rsidR="00591468">
        <w:rPr>
          <w:rFonts w:eastAsiaTheme="minorEastAsia"/>
          <w:b/>
          <w:bCs/>
          <w:color w:val="000000"/>
        </w:rPr>
        <w:t>transmission</w:t>
      </w:r>
      <w:r w:rsidRPr="00BE6826">
        <w:rPr>
          <w:rFonts w:eastAsiaTheme="minorEastAsia"/>
          <w:b/>
          <w:bCs/>
          <w:color w:val="000000"/>
        </w:rPr>
        <w:t>.</w:t>
      </w:r>
      <w:bookmarkEnd w:id="22"/>
    </w:p>
    <w:p w14:paraId="598FEFB9" w14:textId="4501F2EC" w:rsidR="00A4092F" w:rsidRDefault="00370319" w:rsidP="00A4092F">
      <w:pPr>
        <w:widowControl w:val="0"/>
        <w:spacing w:beforeLines="50" w:before="120" w:afterLines="50" w:after="120"/>
        <w:jc w:val="center"/>
      </w:pPr>
      <w:r>
        <w:object w:dxaOrig="12411" w:dyaOrig="5831" w14:anchorId="7AD863FA">
          <v:shape id="_x0000_i1028" type="#_x0000_t75" style="width:452.95pt;height:212.8pt" o:ole="">
            <v:imagedata r:id="rId14" o:title=""/>
          </v:shape>
          <o:OLEObject Type="Embed" ProgID="Visio.Drawing.15" ShapeID="_x0000_i1028" DrawAspect="Content" ObjectID="_1738160958" r:id="rId15"/>
        </w:object>
      </w:r>
    </w:p>
    <w:p w14:paraId="01EC7E41" w14:textId="408C414C" w:rsidR="00A4092F" w:rsidRPr="00E36F0C" w:rsidRDefault="00A4092F" w:rsidP="00A4092F">
      <w:pPr>
        <w:widowControl w:val="0"/>
        <w:spacing w:beforeLines="50" w:before="120" w:afterLines="50" w:after="120"/>
        <w:jc w:val="center"/>
        <w:rPr>
          <w:rFonts w:ascii="Times" w:eastAsiaTheme="minorEastAsia" w:hAnsi="Times" w:cs="Times"/>
          <w:sz w:val="22"/>
          <w:szCs w:val="22"/>
          <w:lang w:eastAsia="zh-CN"/>
        </w:rPr>
      </w:pPr>
      <w:r>
        <w:rPr>
          <w:rFonts w:eastAsiaTheme="minorEastAsia"/>
          <w:lang w:eastAsia="zh-CN"/>
        </w:rPr>
        <w:t xml:space="preserve">Figure </w:t>
      </w:r>
      <w:r w:rsidR="00190380">
        <w:rPr>
          <w:rFonts w:eastAsiaTheme="minorEastAsia"/>
          <w:lang w:eastAsia="zh-CN"/>
        </w:rPr>
        <w:t>4</w:t>
      </w:r>
      <w:r w:rsidR="00306BE5">
        <w:rPr>
          <w:rFonts w:eastAsiaTheme="minorEastAsia"/>
          <w:lang w:eastAsia="zh-CN"/>
        </w:rPr>
        <w:t>.</w:t>
      </w:r>
      <w:r>
        <w:rPr>
          <w:rFonts w:eastAsiaTheme="minorEastAsia"/>
          <w:lang w:eastAsia="zh-CN"/>
        </w:rPr>
        <w:t xml:space="preserve"> </w:t>
      </w:r>
      <w:r w:rsidR="0029702D">
        <w:rPr>
          <w:rFonts w:eastAsiaTheme="minorEastAsia"/>
          <w:lang w:eastAsia="zh-CN"/>
        </w:rPr>
        <w:t>Multiple SL PRS time resources</w:t>
      </w:r>
      <w:r>
        <w:rPr>
          <w:rFonts w:eastAsiaTheme="minorEastAsia"/>
          <w:lang w:eastAsia="zh-CN"/>
        </w:rPr>
        <w:t xml:space="preserve"> within a slot</w:t>
      </w:r>
    </w:p>
    <w:p w14:paraId="1244746E" w14:textId="317AFD1A" w:rsidR="00370319" w:rsidRDefault="00370319" w:rsidP="00370319">
      <w:pPr>
        <w:spacing w:beforeLines="50" w:before="120"/>
        <w:rPr>
          <w:rFonts w:eastAsiaTheme="minorEastAsia" w:cs="Times"/>
          <w:szCs w:val="22"/>
          <w:lang w:eastAsia="zh-CN"/>
        </w:rPr>
      </w:pPr>
      <w:r>
        <w:rPr>
          <w:rFonts w:eastAsiaTheme="minorEastAsia" w:cs="Times"/>
          <w:szCs w:val="22"/>
          <w:lang w:eastAsia="zh-CN"/>
        </w:rPr>
        <w:t xml:space="preserve">In For SL reception AGC adjustment is needed before receiving a SL transmission from each UE, to this end one symbol is used for AGC in SL communication, this design can be fully reused for SL PRS. i.e., the first symbol </w:t>
      </w:r>
      <w:r w:rsidR="00B13AE9">
        <w:rPr>
          <w:rFonts w:eastAsiaTheme="minorEastAsia" w:cs="Times"/>
          <w:szCs w:val="22"/>
          <w:lang w:eastAsia="zh-CN"/>
        </w:rPr>
        <w:t>of a SL PRS time resource</w:t>
      </w:r>
      <w:r>
        <w:rPr>
          <w:rFonts w:eastAsiaTheme="minorEastAsia" w:cs="Times"/>
          <w:szCs w:val="22"/>
          <w:lang w:eastAsia="zh-CN"/>
        </w:rPr>
        <w:t xml:space="preserve"> is used for AGC. </w:t>
      </w:r>
    </w:p>
    <w:p w14:paraId="67334A98" w14:textId="048F05C7" w:rsidR="00370319" w:rsidRPr="00BE6826" w:rsidRDefault="00370319" w:rsidP="00370319">
      <w:pPr>
        <w:pStyle w:val="a7"/>
        <w:spacing w:before="240" w:after="240"/>
        <w:rPr>
          <w:rFonts w:eastAsiaTheme="minorEastAsia"/>
          <w:b/>
          <w:bCs/>
          <w:color w:val="000000"/>
        </w:rPr>
      </w:pPr>
      <w:bookmarkStart w:id="23" w:name="_Toc127353762"/>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306BE5">
        <w:rPr>
          <w:rFonts w:eastAsiaTheme="minorEastAsia"/>
          <w:b/>
          <w:bCs/>
          <w:noProof/>
          <w:color w:val="000000"/>
        </w:rPr>
        <w:t>12</w:t>
      </w:r>
      <w:r w:rsidRPr="00BE6826">
        <w:rPr>
          <w:rFonts w:eastAsiaTheme="minorEastAsia"/>
          <w:b/>
          <w:bCs/>
          <w:color w:val="000000"/>
        </w:rPr>
        <w:fldChar w:fldCharType="end"/>
      </w:r>
      <w:r w:rsidRPr="00BE6826">
        <w:rPr>
          <w:rFonts w:eastAsiaTheme="minorEastAsia"/>
          <w:b/>
          <w:bCs/>
          <w:color w:val="000000"/>
        </w:rPr>
        <w:t xml:space="preserve">: </w:t>
      </w:r>
      <w:r w:rsidR="00B13AE9">
        <w:rPr>
          <w:rFonts w:eastAsiaTheme="minorEastAsia"/>
          <w:b/>
          <w:bCs/>
          <w:color w:val="000000"/>
        </w:rPr>
        <w:t>The first</w:t>
      </w:r>
      <w:r w:rsidRPr="00BE6826">
        <w:rPr>
          <w:rFonts w:eastAsiaTheme="minorEastAsia"/>
          <w:b/>
          <w:bCs/>
          <w:color w:val="000000"/>
        </w:rPr>
        <w:t xml:space="preserve"> symbol </w:t>
      </w:r>
      <w:r w:rsidR="00B13AE9">
        <w:rPr>
          <w:rFonts w:eastAsiaTheme="minorEastAsia"/>
          <w:b/>
          <w:bCs/>
          <w:color w:val="000000"/>
        </w:rPr>
        <w:t>of a SL PRS time resource is</w:t>
      </w:r>
      <w:r w:rsidRPr="00BE6826">
        <w:rPr>
          <w:rFonts w:eastAsiaTheme="minorEastAsia"/>
          <w:b/>
          <w:bCs/>
          <w:color w:val="000000"/>
        </w:rPr>
        <w:t xml:space="preserve"> used for AGC.</w:t>
      </w:r>
      <w:bookmarkEnd w:id="23"/>
    </w:p>
    <w:p w14:paraId="3464F9A6" w14:textId="54DF6D52" w:rsidR="004F1723" w:rsidRDefault="004F1723" w:rsidP="004F1723">
      <w:pPr>
        <w:spacing w:beforeLines="50" w:before="120"/>
        <w:rPr>
          <w:rFonts w:eastAsiaTheme="minorEastAsia" w:cs="Times"/>
          <w:szCs w:val="22"/>
          <w:lang w:eastAsia="zh-CN"/>
        </w:rPr>
      </w:pPr>
      <w:r w:rsidRPr="006B5A95">
        <w:rPr>
          <w:rFonts w:eastAsiaTheme="minorEastAsia" w:cs="Times" w:hint="eastAsia"/>
          <w:szCs w:val="22"/>
          <w:lang w:eastAsia="zh-CN"/>
        </w:rPr>
        <w:t>In</w:t>
      </w:r>
      <w:r w:rsidRPr="006B5A95">
        <w:rPr>
          <w:rFonts w:eastAsiaTheme="minorEastAsia" w:cs="Times"/>
          <w:szCs w:val="22"/>
          <w:lang w:eastAsia="zh-CN"/>
        </w:rPr>
        <w:t xml:space="preserve"> </w:t>
      </w:r>
      <w:r w:rsidR="00A4092F">
        <w:rPr>
          <w:rFonts w:eastAsiaTheme="minorEastAsia" w:cs="Times"/>
          <w:szCs w:val="22"/>
          <w:lang w:eastAsia="zh-CN"/>
        </w:rPr>
        <w:t>SL</w:t>
      </w:r>
      <w:r w:rsidRPr="006B5A95">
        <w:rPr>
          <w:rFonts w:eastAsiaTheme="minorEastAsia" w:cs="Times"/>
          <w:szCs w:val="22"/>
          <w:lang w:eastAsia="zh-CN"/>
        </w:rPr>
        <w:t xml:space="preserve"> communication, a UE has to perform reception in all slots except the slot for its own transmission to receive potential SL data from other UEs</w:t>
      </w:r>
      <w:r>
        <w:rPr>
          <w:rFonts w:eastAsiaTheme="minorEastAsia" w:cs="Times"/>
          <w:szCs w:val="22"/>
          <w:lang w:eastAsia="zh-CN"/>
        </w:rPr>
        <w:t>, that is why the last symbol for SL operation in a slot is used for Rx/Tx turnaround</w:t>
      </w:r>
      <w:r w:rsidRPr="006B5A95">
        <w:rPr>
          <w:rFonts w:eastAsiaTheme="minorEastAsia" w:cs="Times"/>
          <w:szCs w:val="22"/>
          <w:lang w:eastAsia="zh-CN"/>
        </w:rPr>
        <w:t xml:space="preserve">. However, in SL positioning there are some UEs that do not need to perform both SL PRS transmission and SL PRS reception operation, such as </w:t>
      </w:r>
      <w:r>
        <w:rPr>
          <w:rFonts w:eastAsiaTheme="minorEastAsia" w:cs="Times" w:hint="eastAsia"/>
          <w:szCs w:val="22"/>
          <w:lang w:eastAsia="zh-CN"/>
        </w:rPr>
        <w:t>a</w:t>
      </w:r>
      <w:r>
        <w:rPr>
          <w:rFonts w:eastAsiaTheme="minorEastAsia" w:cs="Times"/>
          <w:szCs w:val="22"/>
          <w:lang w:eastAsia="zh-CN"/>
        </w:rPr>
        <w:t xml:space="preserve">n </w:t>
      </w:r>
      <w:r w:rsidRPr="006B5A95">
        <w:rPr>
          <w:rFonts w:eastAsiaTheme="minorEastAsia" w:cs="Times"/>
          <w:szCs w:val="22"/>
          <w:lang w:eastAsia="zh-CN"/>
        </w:rPr>
        <w:t>anchor UE and target UE in TDOA positioning method, the former only transmits SL PRS and the latter only receive SL PRS.</w:t>
      </w:r>
      <w:r>
        <w:rPr>
          <w:rFonts w:eastAsiaTheme="minorEastAsia" w:cs="Times"/>
          <w:szCs w:val="22"/>
          <w:lang w:eastAsia="zh-CN"/>
        </w:rPr>
        <w:t xml:space="preserve"> This new UE behavior implies that the time for Rx/Tx turnaround may not be needed. For example, if the </w:t>
      </w:r>
      <w:r w:rsidR="00481B67">
        <w:rPr>
          <w:rFonts w:eastAsiaTheme="minorEastAsia" w:cs="Times"/>
          <w:szCs w:val="22"/>
          <w:lang w:eastAsia="zh-CN"/>
        </w:rPr>
        <w:t>3</w:t>
      </w:r>
      <w:r>
        <w:rPr>
          <w:rFonts w:eastAsiaTheme="minorEastAsia" w:cs="Times"/>
          <w:szCs w:val="22"/>
          <w:lang w:eastAsia="zh-CN"/>
        </w:rPr>
        <w:t xml:space="preserve"> SL PRS resources in Figure 4 were assigned to </w:t>
      </w:r>
      <w:r w:rsidR="00481B67">
        <w:rPr>
          <w:rFonts w:eastAsiaTheme="minorEastAsia" w:cs="Times"/>
          <w:szCs w:val="22"/>
          <w:lang w:eastAsia="zh-CN"/>
        </w:rPr>
        <w:t>3</w:t>
      </w:r>
      <w:r>
        <w:rPr>
          <w:rFonts w:eastAsiaTheme="minorEastAsia" w:cs="Times"/>
          <w:szCs w:val="22"/>
          <w:lang w:eastAsia="zh-CN"/>
        </w:rPr>
        <w:t xml:space="preserve"> anchor UEs in TDOA positioning method, symbol #3 and #</w:t>
      </w:r>
      <w:r w:rsidR="00481B67">
        <w:rPr>
          <w:rFonts w:eastAsiaTheme="minorEastAsia" w:cs="Times"/>
          <w:szCs w:val="22"/>
          <w:lang w:eastAsia="zh-CN"/>
        </w:rPr>
        <w:t>7</w:t>
      </w:r>
      <w:r>
        <w:rPr>
          <w:rFonts w:eastAsiaTheme="minorEastAsia" w:cs="Times"/>
          <w:szCs w:val="22"/>
          <w:lang w:eastAsia="zh-CN"/>
        </w:rPr>
        <w:t xml:space="preserve"> can be used for SL PRS transmission rather than Rx/Tx turnaround. The time needed for Rx/Tx turnaround in SL positioning should follow that in SL communication, i.e., 1 symbol</w:t>
      </w:r>
      <w:r w:rsidR="000652C4">
        <w:rPr>
          <w:rFonts w:eastAsiaTheme="minorEastAsia" w:cs="Times"/>
          <w:szCs w:val="22"/>
          <w:lang w:eastAsia="zh-CN"/>
        </w:rPr>
        <w:t>. If Rx/Tx turnaround time is reserved a</w:t>
      </w:r>
      <w:r w:rsidR="004920D6">
        <w:rPr>
          <w:rFonts w:eastAsiaTheme="minorEastAsia" w:cs="Times"/>
          <w:szCs w:val="22"/>
          <w:lang w:eastAsia="zh-CN"/>
        </w:rPr>
        <w:t>t</w:t>
      </w:r>
      <w:r w:rsidR="000652C4">
        <w:rPr>
          <w:rFonts w:eastAsiaTheme="minorEastAsia" w:cs="Times"/>
          <w:szCs w:val="22"/>
          <w:lang w:eastAsia="zh-CN"/>
        </w:rPr>
        <w:t xml:space="preserve"> the end of each SL PRS time resource the resource efficiency would degrade significantly in case of one slot was split into multiple SL PRS time resources.</w:t>
      </w:r>
      <w:r>
        <w:rPr>
          <w:rFonts w:eastAsiaTheme="minorEastAsia" w:cs="Times"/>
          <w:szCs w:val="22"/>
          <w:lang w:eastAsia="zh-CN"/>
        </w:rPr>
        <w:t xml:space="preserve"> </w:t>
      </w:r>
      <w:r w:rsidR="000652C4">
        <w:rPr>
          <w:rFonts w:eastAsiaTheme="minorEastAsia" w:cs="Times"/>
          <w:szCs w:val="22"/>
          <w:lang w:eastAsia="zh-CN"/>
        </w:rPr>
        <w:t>Therefore,</w:t>
      </w:r>
      <w:r>
        <w:rPr>
          <w:rFonts w:eastAsiaTheme="minorEastAsia" w:cs="Times"/>
          <w:szCs w:val="22"/>
          <w:lang w:eastAsia="zh-CN"/>
        </w:rPr>
        <w:t xml:space="preserve"> whether the symbol for Rx/Tx turnaround is used or not should be discussed case by case, which related to some details on SL PRS/channel multiplexing, resource allocation, SL PRS resource indication/reservation, etc. </w:t>
      </w:r>
    </w:p>
    <w:p w14:paraId="20CA22B5" w14:textId="6118EC76" w:rsidR="004F1723" w:rsidRPr="00331374" w:rsidRDefault="004F1723" w:rsidP="004F1723">
      <w:pPr>
        <w:pStyle w:val="a7"/>
        <w:spacing w:before="240" w:after="240"/>
        <w:rPr>
          <w:rFonts w:eastAsiaTheme="minorEastAsia" w:cs="Times"/>
        </w:rPr>
      </w:pPr>
      <w:bookmarkStart w:id="24" w:name="_Toc127353763"/>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306BE5">
        <w:rPr>
          <w:rFonts w:eastAsiaTheme="minorEastAsia"/>
          <w:b/>
          <w:bCs/>
          <w:noProof/>
          <w:color w:val="000000"/>
        </w:rPr>
        <w:t>13</w:t>
      </w:r>
      <w:r w:rsidRPr="00BE6826">
        <w:rPr>
          <w:rFonts w:eastAsiaTheme="minorEastAsia"/>
          <w:b/>
          <w:bCs/>
          <w:color w:val="000000"/>
        </w:rPr>
        <w:fldChar w:fldCharType="end"/>
      </w:r>
      <w:r w:rsidRPr="00BE6826">
        <w:rPr>
          <w:rFonts w:eastAsiaTheme="minorEastAsia"/>
          <w:b/>
          <w:bCs/>
          <w:color w:val="000000"/>
        </w:rPr>
        <w:t xml:space="preserve">: </w:t>
      </w:r>
      <w:bookmarkStart w:id="25" w:name="_Ref118382093"/>
      <w:r w:rsidR="009C0AAF">
        <w:rPr>
          <w:rFonts w:eastAsiaTheme="minorEastAsia"/>
          <w:b/>
          <w:bCs/>
          <w:color w:val="000000"/>
        </w:rPr>
        <w:t>The last</w:t>
      </w:r>
      <w:r w:rsidRPr="00BE6826">
        <w:rPr>
          <w:rFonts w:eastAsiaTheme="minorEastAsia"/>
          <w:b/>
          <w:bCs/>
          <w:color w:val="000000"/>
        </w:rPr>
        <w:t xml:space="preserve"> symbol </w:t>
      </w:r>
      <w:r w:rsidR="009C0AAF">
        <w:rPr>
          <w:rFonts w:eastAsiaTheme="minorEastAsia"/>
          <w:b/>
          <w:bCs/>
          <w:color w:val="000000"/>
        </w:rPr>
        <w:t>of a SL PRS time resource</w:t>
      </w:r>
      <w:r w:rsidRPr="00BE6826">
        <w:rPr>
          <w:rFonts w:eastAsiaTheme="minorEastAsia"/>
          <w:b/>
          <w:bCs/>
          <w:color w:val="000000"/>
        </w:rPr>
        <w:t xml:space="preserve"> can be used for Rx/Tx turnaround (if needed), FFS under which condition the symbol for Rx/Tx turnaround is needed</w:t>
      </w:r>
      <w:bookmarkEnd w:id="25"/>
      <w:r w:rsidRPr="00BE6826">
        <w:rPr>
          <w:rFonts w:eastAsiaTheme="minorEastAsia"/>
          <w:b/>
          <w:bCs/>
          <w:color w:val="000000"/>
        </w:rPr>
        <w:t>.</w:t>
      </w:r>
      <w:bookmarkEnd w:id="24"/>
      <w:r w:rsidRPr="00BE6826">
        <w:rPr>
          <w:rFonts w:eastAsiaTheme="minorEastAsia" w:cs="Times"/>
        </w:rPr>
        <w:t xml:space="preserve"> </w:t>
      </w:r>
    </w:p>
    <w:p w14:paraId="229A7F39" w14:textId="6946BFB4" w:rsidR="004C4108" w:rsidRPr="004C4108" w:rsidRDefault="004C4108" w:rsidP="004C4108">
      <w:pPr>
        <w:pStyle w:val="30"/>
        <w:numPr>
          <w:ilvl w:val="0"/>
          <w:numId w:val="0"/>
        </w:numPr>
        <w:ind w:left="900" w:hanging="900"/>
        <w:rPr>
          <w:rFonts w:ascii="Times New Roman" w:eastAsiaTheme="minorEastAsia" w:hAnsi="Times New Roman" w:cs="Times"/>
          <w:sz w:val="20"/>
          <w:szCs w:val="22"/>
          <w:lang w:eastAsia="zh-CN"/>
        </w:rPr>
      </w:pPr>
      <w:r w:rsidRPr="00E36F0C">
        <w:rPr>
          <w:rFonts w:ascii="Times New Roman" w:eastAsiaTheme="minorEastAsia" w:hAnsi="Times New Roman" w:cs="Times"/>
          <w:sz w:val="20"/>
          <w:szCs w:val="22"/>
          <w:lang w:eastAsia="zh-CN"/>
        </w:rPr>
        <w:t>2.3.</w:t>
      </w:r>
      <w:r>
        <w:rPr>
          <w:rFonts w:ascii="Times New Roman" w:eastAsiaTheme="minorEastAsia" w:hAnsi="Times New Roman" w:cs="Times"/>
          <w:sz w:val="20"/>
          <w:szCs w:val="22"/>
          <w:lang w:eastAsia="zh-CN"/>
        </w:rPr>
        <w:t>2</w:t>
      </w:r>
      <w:r w:rsidRPr="00E36F0C">
        <w:rPr>
          <w:rFonts w:ascii="Times New Roman" w:eastAsiaTheme="minorEastAsia" w:hAnsi="Times New Roman" w:cs="Times"/>
          <w:sz w:val="20"/>
          <w:szCs w:val="22"/>
          <w:lang w:eastAsia="zh-CN"/>
        </w:rPr>
        <w:t xml:space="preserve"> </w:t>
      </w:r>
      <w:r>
        <w:rPr>
          <w:rFonts w:ascii="Times New Roman" w:eastAsiaTheme="minorEastAsia" w:hAnsi="Times New Roman" w:cs="Times"/>
          <w:sz w:val="20"/>
          <w:szCs w:val="22"/>
          <w:lang w:eastAsia="zh-CN"/>
        </w:rPr>
        <w:t>Shared Scheme 2</w:t>
      </w:r>
      <w:r w:rsidRPr="00E36F0C">
        <w:rPr>
          <w:rFonts w:ascii="Times New Roman" w:eastAsiaTheme="minorEastAsia" w:hAnsi="Times New Roman" w:cs="Times"/>
          <w:sz w:val="20"/>
          <w:szCs w:val="22"/>
          <w:lang w:eastAsia="zh-CN"/>
        </w:rPr>
        <w:t xml:space="preserve"> resource pool</w:t>
      </w:r>
    </w:p>
    <w:p w14:paraId="6AFB00A4" w14:textId="27A95031" w:rsidR="00A2667C" w:rsidRDefault="00A2667C" w:rsidP="00A2667C">
      <w:pPr>
        <w:spacing w:beforeLines="50" w:before="120"/>
        <w:rPr>
          <w:rFonts w:eastAsiaTheme="minorEastAsia" w:cs="Times"/>
          <w:szCs w:val="22"/>
          <w:lang w:eastAsia="zh-CN"/>
        </w:rPr>
      </w:pPr>
      <w:r>
        <w:rPr>
          <w:rFonts w:eastAsiaTheme="minorEastAsia" w:cs="Times"/>
          <w:szCs w:val="22"/>
          <w:lang w:eastAsia="zh-CN"/>
        </w:rPr>
        <w:t xml:space="preserve">In SL communication PSCCH is used to schedule a PSSCH in current slot and indicate reserved resources for the re-transmissions of PSSCH in future slots, and the PSCCH is always transmitted along with the scheduled PSSCH in the same slot, as shown in the Figure 2 above. In a shared resource pool configured as </w:t>
      </w:r>
      <w:r w:rsidR="004C4108">
        <w:rPr>
          <w:rFonts w:eastAsiaTheme="minorEastAsia" w:cs="Times"/>
          <w:szCs w:val="22"/>
          <w:lang w:eastAsia="zh-CN"/>
        </w:rPr>
        <w:t>Scheme</w:t>
      </w:r>
      <w:r>
        <w:rPr>
          <w:rFonts w:eastAsiaTheme="minorEastAsia" w:cs="Times"/>
          <w:szCs w:val="22"/>
          <w:lang w:eastAsia="zh-CN"/>
        </w:rPr>
        <w:t xml:space="preserve"> 2 resource pool for SL </w:t>
      </w:r>
      <w:r w:rsidR="004C4108">
        <w:rPr>
          <w:rFonts w:eastAsiaTheme="minorEastAsia" w:cs="Times"/>
          <w:szCs w:val="22"/>
          <w:lang w:eastAsia="zh-CN"/>
        </w:rPr>
        <w:t>positioning or as Mode 2 resource pool for SL communication</w:t>
      </w:r>
      <w:r>
        <w:rPr>
          <w:rFonts w:eastAsiaTheme="minorEastAsia" w:cs="Times"/>
          <w:szCs w:val="22"/>
          <w:lang w:eastAsia="zh-CN"/>
        </w:rPr>
        <w:t xml:space="preserve">, in order to co-existence with legacy UE, the PSCCH carrying the SCI </w:t>
      </w:r>
      <w:r w:rsidRPr="00464FB7">
        <w:rPr>
          <w:rFonts w:eastAsiaTheme="minorEastAsia" w:cs="Times"/>
          <w:szCs w:val="22"/>
          <w:lang w:eastAsia="zh-CN"/>
        </w:rPr>
        <w:t>for reserving/indicating one or more SL PRS resource(s)</w:t>
      </w:r>
      <w:r>
        <w:rPr>
          <w:rFonts w:eastAsiaTheme="minorEastAsia" w:cs="Times"/>
          <w:szCs w:val="22"/>
          <w:lang w:eastAsia="zh-CN"/>
        </w:rPr>
        <w:t xml:space="preserve"> should be transmitted in the same manner as that in SL communication.</w:t>
      </w:r>
    </w:p>
    <w:p w14:paraId="44B19056" w14:textId="46AF5C7D" w:rsidR="00A2667C" w:rsidRDefault="00A2667C" w:rsidP="00A2667C">
      <w:pPr>
        <w:pStyle w:val="a7"/>
        <w:spacing w:before="240" w:after="240"/>
        <w:rPr>
          <w:rFonts w:eastAsiaTheme="minorEastAsia" w:cs="Times"/>
        </w:rPr>
      </w:pPr>
      <w:bookmarkStart w:id="26" w:name="_Toc127353764"/>
      <w:r w:rsidRPr="00BE6826">
        <w:rPr>
          <w:rFonts w:eastAsiaTheme="minorEastAsia"/>
          <w:b/>
          <w:bCs/>
          <w:color w:val="000000"/>
        </w:rPr>
        <w:lastRenderedPageBreak/>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306BE5">
        <w:rPr>
          <w:rFonts w:eastAsiaTheme="minorEastAsia"/>
          <w:b/>
          <w:bCs/>
          <w:noProof/>
          <w:color w:val="000000"/>
        </w:rPr>
        <w:t>14</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 xml:space="preserve">In a shared resource pool configured as mode 2 resource pool for SL communication, </w:t>
      </w:r>
      <w:r w:rsidRPr="00BE6826">
        <w:rPr>
          <w:rFonts w:eastAsiaTheme="minorEastAsia"/>
          <w:b/>
          <w:bCs/>
          <w:color w:val="000000"/>
        </w:rPr>
        <w:t>PSCCH carr</w:t>
      </w:r>
      <w:r>
        <w:rPr>
          <w:rFonts w:eastAsiaTheme="minorEastAsia"/>
          <w:b/>
          <w:bCs/>
          <w:color w:val="000000"/>
        </w:rPr>
        <w:t>ying</w:t>
      </w:r>
      <w:r w:rsidRPr="00BE6826">
        <w:rPr>
          <w:rFonts w:eastAsiaTheme="minorEastAsia"/>
          <w:b/>
          <w:bCs/>
          <w:color w:val="000000"/>
        </w:rPr>
        <w:t xml:space="preserve"> </w:t>
      </w:r>
      <w:r>
        <w:rPr>
          <w:rFonts w:eastAsiaTheme="minorEastAsia"/>
          <w:b/>
          <w:bCs/>
          <w:color w:val="000000"/>
        </w:rPr>
        <w:t xml:space="preserve">the </w:t>
      </w:r>
      <w:r w:rsidRPr="00BE6826">
        <w:rPr>
          <w:rFonts w:eastAsiaTheme="minorEastAsia"/>
          <w:b/>
          <w:bCs/>
          <w:color w:val="000000"/>
        </w:rPr>
        <w:t xml:space="preserve">SCI </w:t>
      </w:r>
      <w:r w:rsidRPr="002338C3">
        <w:rPr>
          <w:rFonts w:eastAsiaTheme="minorEastAsia"/>
          <w:b/>
          <w:bCs/>
          <w:color w:val="000000"/>
          <w:lang w:eastAsia="zh-CN"/>
        </w:rPr>
        <w:t>for reserving/indicating one or more SL PRS resource(s)</w:t>
      </w:r>
      <w:r w:rsidRPr="00BE6826">
        <w:rPr>
          <w:rFonts w:eastAsiaTheme="minorEastAsia"/>
          <w:b/>
          <w:bCs/>
          <w:color w:val="000000"/>
        </w:rPr>
        <w:t xml:space="preserve"> is </w:t>
      </w:r>
      <w:r>
        <w:rPr>
          <w:rFonts w:eastAsiaTheme="minorEastAsia"/>
          <w:b/>
          <w:bCs/>
          <w:color w:val="000000"/>
        </w:rPr>
        <w:t>transmitted in the same manner as legacy SL communication</w:t>
      </w:r>
      <w:r w:rsidRPr="00BE6826">
        <w:rPr>
          <w:rFonts w:eastAsiaTheme="minorEastAsia"/>
          <w:b/>
          <w:bCs/>
          <w:color w:val="000000"/>
        </w:rPr>
        <w:t>.</w:t>
      </w:r>
      <w:bookmarkEnd w:id="26"/>
      <w:r w:rsidRPr="00BE6826">
        <w:rPr>
          <w:rFonts w:eastAsiaTheme="minorEastAsia" w:cs="Times"/>
        </w:rPr>
        <w:t xml:space="preserve"> </w:t>
      </w:r>
    </w:p>
    <w:p w14:paraId="59A9D2F6" w14:textId="4A66928F" w:rsidR="004E6DC2" w:rsidRDefault="00744568" w:rsidP="004E6DC2">
      <w:pPr>
        <w:rPr>
          <w:rFonts w:eastAsiaTheme="minorEastAsia"/>
          <w:lang w:val="en-GB" w:eastAsia="zh-CN"/>
        </w:rPr>
      </w:pPr>
      <w:r>
        <w:rPr>
          <w:rFonts w:eastAsiaTheme="minorEastAsia"/>
          <w:lang w:val="en-GB" w:eastAsia="zh-CN"/>
        </w:rPr>
        <w:t>In addition, also to ensure the backward compatibility with SL communication UE, following restrictions have to be observed:</w:t>
      </w:r>
    </w:p>
    <w:p w14:paraId="51A89CB6" w14:textId="09C745AF" w:rsidR="00744568" w:rsidRPr="005073D5" w:rsidRDefault="00744568" w:rsidP="005073D5">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5073D5">
        <w:rPr>
          <w:rFonts w:ascii="Times" w:eastAsiaTheme="minorEastAsia" w:hAnsi="Times" w:cs="Times"/>
          <w:sz w:val="20"/>
          <w:szCs w:val="20"/>
        </w:rPr>
        <w:t>TDM between SL positioning UE and SL communication UE within a slot is not supported, as in SL communication the resource granularity in time domain is one slot.</w:t>
      </w:r>
    </w:p>
    <w:p w14:paraId="503D4A2A" w14:textId="56AB5BEA" w:rsidR="00744568" w:rsidRPr="005073D5" w:rsidRDefault="00744568" w:rsidP="005073D5">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5073D5">
        <w:rPr>
          <w:rFonts w:ascii="Times" w:eastAsiaTheme="minorEastAsia" w:hAnsi="Times" w:cs="Times" w:hint="eastAsia"/>
          <w:sz w:val="20"/>
          <w:szCs w:val="20"/>
        </w:rPr>
        <w:t>T</w:t>
      </w:r>
      <w:r w:rsidRPr="005073D5">
        <w:rPr>
          <w:rFonts w:ascii="Times" w:eastAsiaTheme="minorEastAsia" w:hAnsi="Times" w:cs="Times"/>
          <w:sz w:val="20"/>
          <w:szCs w:val="20"/>
        </w:rPr>
        <w:t>DM between SL positioning UE and SL positioning UE</w:t>
      </w:r>
      <w:r w:rsidR="00387451">
        <w:rPr>
          <w:rFonts w:ascii="Times" w:eastAsiaTheme="minorEastAsia" w:hAnsi="Times" w:cs="Times"/>
          <w:sz w:val="20"/>
          <w:szCs w:val="20"/>
        </w:rPr>
        <w:t xml:space="preserve"> within a slot</w:t>
      </w:r>
      <w:r w:rsidRPr="005073D5">
        <w:rPr>
          <w:rFonts w:ascii="Times" w:eastAsiaTheme="minorEastAsia" w:hAnsi="Times" w:cs="Times"/>
          <w:sz w:val="20"/>
          <w:szCs w:val="20"/>
        </w:rPr>
        <w:t xml:space="preserve"> is not supported</w:t>
      </w:r>
      <w:r w:rsidRPr="005073D5">
        <w:rPr>
          <w:rFonts w:ascii="Times" w:eastAsiaTheme="minorEastAsia" w:hAnsi="Times" w:cs="Times"/>
          <w:sz w:val="20"/>
          <w:szCs w:val="20"/>
        </w:rPr>
        <w:t xml:space="preserve">, as the resources for SL PRS transmission and that for SL communication may be </w:t>
      </w:r>
      <w:proofErr w:type="spellStart"/>
      <w:r w:rsidRPr="005073D5">
        <w:rPr>
          <w:rFonts w:ascii="Times" w:eastAsiaTheme="minorEastAsia" w:hAnsi="Times" w:cs="Times"/>
          <w:sz w:val="20"/>
          <w:szCs w:val="20"/>
        </w:rPr>
        <w:t>FDMed</w:t>
      </w:r>
      <w:proofErr w:type="spellEnd"/>
      <w:r w:rsidRPr="005073D5">
        <w:rPr>
          <w:rFonts w:ascii="Times" w:eastAsiaTheme="minorEastAsia" w:hAnsi="Times" w:cs="Times"/>
          <w:sz w:val="20"/>
          <w:szCs w:val="20"/>
        </w:rPr>
        <w:t xml:space="preserve"> or even overlapping, </w:t>
      </w:r>
      <w:r w:rsidR="005073D5" w:rsidRPr="005073D5">
        <w:rPr>
          <w:rFonts w:ascii="Times" w:eastAsiaTheme="minorEastAsia" w:hAnsi="Times" w:cs="Times"/>
          <w:sz w:val="20"/>
          <w:szCs w:val="20"/>
        </w:rPr>
        <w:t>and the UE receiving SL communication assum</w:t>
      </w:r>
      <w:r w:rsidR="00867905">
        <w:rPr>
          <w:rFonts w:ascii="Times" w:eastAsiaTheme="minorEastAsia" w:hAnsi="Times" w:cs="Times"/>
          <w:sz w:val="20"/>
          <w:szCs w:val="20"/>
        </w:rPr>
        <w:t>es that</w:t>
      </w:r>
      <w:r w:rsidR="005073D5" w:rsidRPr="005073D5">
        <w:rPr>
          <w:rFonts w:ascii="Times" w:eastAsiaTheme="minorEastAsia" w:hAnsi="Times" w:cs="Times"/>
          <w:sz w:val="20"/>
          <w:szCs w:val="20"/>
        </w:rPr>
        <w:t xml:space="preserve"> the power within one slot is constant, </w:t>
      </w:r>
      <w:r w:rsidRPr="005073D5">
        <w:rPr>
          <w:rFonts w:ascii="Times" w:eastAsiaTheme="minorEastAsia" w:hAnsi="Times" w:cs="Times"/>
          <w:sz w:val="20"/>
          <w:szCs w:val="20"/>
        </w:rPr>
        <w:t xml:space="preserve">the change of transmission power in the middle of a slot may cause clipping error or quantization error </w:t>
      </w:r>
      <w:r w:rsidR="005073D5" w:rsidRPr="005073D5">
        <w:rPr>
          <w:rFonts w:ascii="Times" w:eastAsiaTheme="minorEastAsia" w:hAnsi="Times" w:cs="Times" w:hint="eastAsia"/>
          <w:sz w:val="20"/>
          <w:szCs w:val="20"/>
        </w:rPr>
        <w:t>at</w:t>
      </w:r>
      <w:r w:rsidR="005073D5" w:rsidRPr="005073D5">
        <w:rPr>
          <w:rFonts w:ascii="Times" w:eastAsiaTheme="minorEastAsia" w:hAnsi="Times" w:cs="Times"/>
          <w:sz w:val="20"/>
          <w:szCs w:val="20"/>
        </w:rPr>
        <w:t xml:space="preserve"> the UE receiving SL </w:t>
      </w:r>
      <w:r w:rsidR="00795941">
        <w:rPr>
          <w:rFonts w:ascii="Times" w:eastAsiaTheme="minorEastAsia" w:hAnsi="Times" w:cs="Times"/>
          <w:sz w:val="20"/>
          <w:szCs w:val="20"/>
        </w:rPr>
        <w:t>c</w:t>
      </w:r>
      <w:r w:rsidR="005073D5" w:rsidRPr="005073D5">
        <w:rPr>
          <w:rFonts w:ascii="Times" w:eastAsiaTheme="minorEastAsia" w:hAnsi="Times" w:cs="Times"/>
          <w:sz w:val="20"/>
          <w:szCs w:val="20"/>
        </w:rPr>
        <w:t>ommunication.</w:t>
      </w:r>
      <w:r w:rsidR="00795941">
        <w:rPr>
          <w:rFonts w:ascii="Times" w:eastAsiaTheme="minorEastAsia" w:hAnsi="Times" w:cs="Times"/>
          <w:sz w:val="20"/>
          <w:szCs w:val="20"/>
        </w:rPr>
        <w:t xml:space="preserve"> SL RSSI measurement for CBR estimation of SL communication UE may also be impacted if TDM is supported.</w:t>
      </w:r>
    </w:p>
    <w:p w14:paraId="6A79C673" w14:textId="40825290" w:rsidR="005073D5" w:rsidRPr="005073D5" w:rsidRDefault="005073D5" w:rsidP="005073D5">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5073D5">
        <w:rPr>
          <w:rFonts w:ascii="Times" w:eastAsiaTheme="minorEastAsia" w:hAnsi="Times" w:cs="Times" w:hint="eastAsia"/>
          <w:sz w:val="20"/>
          <w:szCs w:val="20"/>
        </w:rPr>
        <w:t>I</w:t>
      </w:r>
      <w:r w:rsidRPr="005073D5">
        <w:rPr>
          <w:rFonts w:ascii="Times" w:eastAsiaTheme="minorEastAsia" w:hAnsi="Times" w:cs="Times"/>
          <w:sz w:val="20"/>
          <w:szCs w:val="20"/>
        </w:rPr>
        <w:t>f PSSCH DMRS is configured for sensing for SL communication UE in the shared resource pool, as mentioned above, PSCCH DMRS should be transmitted in the same manner as SL communication with SL PRS.</w:t>
      </w:r>
    </w:p>
    <w:p w14:paraId="0F6ED006" w14:textId="0F931ABA" w:rsidR="002B352D" w:rsidRDefault="0023305C" w:rsidP="00421DAB">
      <w:pPr>
        <w:spacing w:beforeLines="50" w:before="120"/>
        <w:rPr>
          <w:rFonts w:eastAsiaTheme="minorEastAsia" w:cs="Times"/>
          <w:szCs w:val="22"/>
          <w:lang w:eastAsia="zh-CN"/>
        </w:rPr>
      </w:pPr>
      <w:r>
        <w:rPr>
          <w:rFonts w:eastAsiaTheme="minorEastAsia" w:cs="Times"/>
          <w:szCs w:val="22"/>
          <w:lang w:eastAsia="zh-CN"/>
        </w:rPr>
        <w:t xml:space="preserve">The slot structure for SL PRS transmission is shown in Figure </w:t>
      </w:r>
      <w:r w:rsidR="0068688F">
        <w:rPr>
          <w:rFonts w:eastAsiaTheme="minorEastAsia" w:cs="Times"/>
          <w:szCs w:val="22"/>
          <w:lang w:eastAsia="zh-CN"/>
        </w:rPr>
        <w:t>5</w:t>
      </w:r>
      <w:r>
        <w:rPr>
          <w:rFonts w:eastAsiaTheme="minorEastAsia" w:cs="Times"/>
          <w:szCs w:val="22"/>
          <w:lang w:eastAsia="zh-CN"/>
        </w:rPr>
        <w:t xml:space="preserve"> below, note that if PSCCH DMRS is configured for sensing the 2 symbols for PSCCH DMRS should be replaced with SL PRS.</w:t>
      </w:r>
      <w:r w:rsidR="00B67E0C">
        <w:rPr>
          <w:rFonts w:eastAsiaTheme="minorEastAsia" w:cs="Times"/>
          <w:szCs w:val="22"/>
          <w:lang w:eastAsia="zh-CN"/>
        </w:rPr>
        <w:t xml:space="preserve"> Similar as SL communication, the first symbol is used for AGC, and the last symbols is used for </w:t>
      </w:r>
      <w:r w:rsidR="00B67E0C" w:rsidRPr="00B67E0C">
        <w:rPr>
          <w:rFonts w:eastAsiaTheme="minorEastAsia" w:cs="Times"/>
          <w:szCs w:val="22"/>
          <w:lang w:eastAsia="zh-CN"/>
        </w:rPr>
        <w:t>Rx/Tx turnaround</w:t>
      </w:r>
      <w:r w:rsidR="00B67E0C">
        <w:rPr>
          <w:rFonts w:eastAsiaTheme="minorEastAsia" w:cs="Times"/>
          <w:szCs w:val="22"/>
          <w:lang w:eastAsia="zh-CN"/>
        </w:rPr>
        <w:t>.</w:t>
      </w:r>
    </w:p>
    <w:p w14:paraId="353D368F" w14:textId="05637847" w:rsidR="002B352D" w:rsidRDefault="002B352D" w:rsidP="002B352D">
      <w:pPr>
        <w:spacing w:beforeLines="50" w:before="120"/>
        <w:jc w:val="center"/>
      </w:pPr>
      <w:r>
        <w:object w:dxaOrig="12431" w:dyaOrig="3891" w14:anchorId="27736E7E">
          <v:shape id="_x0000_i1029" type="#_x0000_t75" style="width:452.95pt;height:141.3pt" o:ole="">
            <v:imagedata r:id="rId16" o:title=""/>
          </v:shape>
          <o:OLEObject Type="Embed" ProgID="Visio.Drawing.15" ShapeID="_x0000_i1029" DrawAspect="Content" ObjectID="_1738160959" r:id="rId17"/>
        </w:object>
      </w:r>
    </w:p>
    <w:p w14:paraId="5409E381" w14:textId="08019A61" w:rsidR="0023305C" w:rsidRDefault="0023305C" w:rsidP="002B352D">
      <w:pPr>
        <w:spacing w:beforeLines="50" w:before="120"/>
        <w:jc w:val="center"/>
        <w:rPr>
          <w:rFonts w:eastAsiaTheme="minorEastAsia"/>
          <w:lang w:eastAsia="zh-CN"/>
        </w:rPr>
      </w:pPr>
      <w:r>
        <w:rPr>
          <w:rFonts w:eastAsiaTheme="minorEastAsia"/>
          <w:lang w:eastAsia="zh-CN"/>
        </w:rPr>
        <w:t xml:space="preserve">Figure </w:t>
      </w:r>
      <w:r w:rsidR="003B364F">
        <w:rPr>
          <w:rFonts w:eastAsiaTheme="minorEastAsia"/>
          <w:lang w:eastAsia="zh-CN"/>
        </w:rPr>
        <w:t>5</w:t>
      </w:r>
      <w:r w:rsidR="00306BE5">
        <w:rPr>
          <w:rFonts w:eastAsiaTheme="minor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he slot structure for SL PRS transmission in shared resource pool</w:t>
      </w:r>
    </w:p>
    <w:p w14:paraId="3AD65069" w14:textId="78D2E532" w:rsidR="00B67E0C" w:rsidRPr="00B67E0C" w:rsidRDefault="00B67E0C" w:rsidP="00B67E0C">
      <w:pPr>
        <w:pStyle w:val="a7"/>
        <w:spacing w:before="240" w:after="240"/>
        <w:rPr>
          <w:rFonts w:eastAsiaTheme="minorEastAsia" w:cs="Times"/>
        </w:rPr>
      </w:pPr>
      <w:bookmarkStart w:id="27" w:name="_Toc127353765"/>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306BE5">
        <w:rPr>
          <w:rFonts w:eastAsiaTheme="minorEastAsia"/>
          <w:b/>
          <w:bCs/>
          <w:noProof/>
          <w:color w:val="000000"/>
        </w:rPr>
        <w:t>15</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 xml:space="preserve">In a shared resource pool, all symbols within a slot is used for one SL PRS transmission, and the first symbol is used for AGC, the last OFDM symbol is used for </w:t>
      </w:r>
      <w:r w:rsidRPr="00B67E0C">
        <w:rPr>
          <w:rFonts w:eastAsiaTheme="minorEastAsia"/>
          <w:b/>
          <w:bCs/>
          <w:color w:val="000000"/>
        </w:rPr>
        <w:t>Rx/Tx turnaround</w:t>
      </w:r>
      <w:r w:rsidRPr="00BE6826">
        <w:rPr>
          <w:rFonts w:eastAsiaTheme="minorEastAsia"/>
          <w:b/>
          <w:bCs/>
          <w:color w:val="000000"/>
        </w:rPr>
        <w:t>.</w:t>
      </w:r>
      <w:bookmarkEnd w:id="27"/>
      <w:r w:rsidRPr="00BE6826">
        <w:rPr>
          <w:rFonts w:eastAsiaTheme="minorEastAsia" w:cs="Times"/>
        </w:rPr>
        <w:t xml:space="preserve"> </w:t>
      </w:r>
    </w:p>
    <w:p w14:paraId="39EC6DFA" w14:textId="2D0111A8" w:rsidR="001B6E55" w:rsidRPr="001B6E55" w:rsidRDefault="001B6E55" w:rsidP="001B6E55">
      <w:pPr>
        <w:pStyle w:val="30"/>
        <w:numPr>
          <w:ilvl w:val="0"/>
          <w:numId w:val="0"/>
        </w:numPr>
        <w:ind w:left="900" w:hanging="900"/>
        <w:rPr>
          <w:rFonts w:ascii="Times New Roman" w:eastAsiaTheme="minorEastAsia" w:hAnsi="Times New Roman" w:cs="Times"/>
          <w:sz w:val="20"/>
          <w:szCs w:val="22"/>
          <w:lang w:eastAsia="zh-CN"/>
        </w:rPr>
      </w:pPr>
      <w:r w:rsidRPr="00E36F0C">
        <w:rPr>
          <w:rFonts w:ascii="Times New Roman" w:eastAsiaTheme="minorEastAsia" w:hAnsi="Times New Roman" w:cs="Times"/>
          <w:sz w:val="20"/>
          <w:szCs w:val="22"/>
          <w:lang w:eastAsia="zh-CN"/>
        </w:rPr>
        <w:t>2.3.</w:t>
      </w:r>
      <w:r>
        <w:rPr>
          <w:rFonts w:ascii="Times New Roman" w:eastAsiaTheme="minorEastAsia" w:hAnsi="Times New Roman" w:cs="Times"/>
          <w:sz w:val="20"/>
          <w:szCs w:val="22"/>
          <w:lang w:eastAsia="zh-CN"/>
        </w:rPr>
        <w:t>2</w:t>
      </w:r>
      <w:r w:rsidRPr="00E36F0C">
        <w:rPr>
          <w:rFonts w:ascii="Times New Roman" w:eastAsiaTheme="minorEastAsia" w:hAnsi="Times New Roman" w:cs="Times"/>
          <w:sz w:val="20"/>
          <w:szCs w:val="22"/>
          <w:lang w:eastAsia="zh-CN"/>
        </w:rPr>
        <w:t xml:space="preserve"> </w:t>
      </w:r>
      <w:r>
        <w:rPr>
          <w:rFonts w:ascii="Times New Roman" w:eastAsiaTheme="minorEastAsia" w:hAnsi="Times New Roman" w:cs="Times"/>
          <w:sz w:val="20"/>
          <w:szCs w:val="22"/>
          <w:lang w:eastAsia="zh-CN"/>
        </w:rPr>
        <w:t>Shared/dedicated Scheme 1</w:t>
      </w:r>
      <w:r w:rsidRPr="00E36F0C">
        <w:rPr>
          <w:rFonts w:ascii="Times New Roman" w:eastAsiaTheme="minorEastAsia" w:hAnsi="Times New Roman" w:cs="Times"/>
          <w:sz w:val="20"/>
          <w:szCs w:val="22"/>
          <w:lang w:eastAsia="zh-CN"/>
        </w:rPr>
        <w:t xml:space="preserve"> resource pool</w:t>
      </w:r>
    </w:p>
    <w:p w14:paraId="0FE0D12F" w14:textId="43EA30E1" w:rsidR="00421DAB" w:rsidRDefault="00421DAB" w:rsidP="00421DAB">
      <w:pPr>
        <w:spacing w:beforeLines="50" w:before="120"/>
        <w:rPr>
          <w:rFonts w:eastAsiaTheme="minorEastAsia" w:cs="Times"/>
          <w:szCs w:val="22"/>
          <w:lang w:eastAsia="zh-CN"/>
        </w:rPr>
      </w:pPr>
      <w:r>
        <w:rPr>
          <w:rFonts w:eastAsiaTheme="minorEastAsia" w:cs="Times" w:hint="eastAsia"/>
          <w:szCs w:val="22"/>
          <w:lang w:eastAsia="zh-CN"/>
        </w:rPr>
        <w:t>Besides</w:t>
      </w:r>
      <w:r>
        <w:rPr>
          <w:rFonts w:eastAsiaTheme="minorEastAsia" w:cs="Times"/>
          <w:szCs w:val="22"/>
          <w:lang w:eastAsia="zh-CN"/>
        </w:rPr>
        <w:t xml:space="preserve"> </w:t>
      </w:r>
      <w:r>
        <w:rPr>
          <w:rFonts w:eastAsiaTheme="minorEastAsia" w:cs="Times" w:hint="eastAsia"/>
          <w:szCs w:val="22"/>
          <w:lang w:eastAsia="zh-CN"/>
        </w:rPr>
        <w:t>to</w:t>
      </w:r>
      <w:r>
        <w:rPr>
          <w:rFonts w:eastAsiaTheme="minorEastAsia" w:cs="Times"/>
          <w:szCs w:val="22"/>
          <w:lang w:eastAsia="zh-CN"/>
        </w:rPr>
        <w:t xml:space="preserve"> support scheme 2, it seems unnecessary to transmit PSCCH in the same slot. Firstly, there is no need to indicate the</w:t>
      </w:r>
      <w:r w:rsidR="003B364F">
        <w:rPr>
          <w:rFonts w:eastAsiaTheme="minorEastAsia" w:cs="Times"/>
          <w:szCs w:val="22"/>
          <w:lang w:eastAsia="zh-CN"/>
        </w:rPr>
        <w:t xml:space="preserve"> resource(s) and</w:t>
      </w:r>
      <w:r>
        <w:rPr>
          <w:rFonts w:eastAsiaTheme="minorEastAsia" w:cs="Times"/>
          <w:szCs w:val="22"/>
          <w:lang w:eastAsia="zh-CN"/>
        </w:rPr>
        <w:t xml:space="preserve"> transmission manner of a SL PRS (including SL PRS sequence, comb size, number of symbols/repetitions, etc.) in the same slot, as the latency requirement of SL positioning is not as urgent as SL communication, these parameters could be indicated ahead of SL PRS slot, in particular for the </w:t>
      </w:r>
      <w:r w:rsidR="00276321">
        <w:rPr>
          <w:rFonts w:eastAsiaTheme="minorEastAsia" w:cs="Times"/>
          <w:szCs w:val="22"/>
          <w:lang w:eastAsia="zh-CN"/>
        </w:rPr>
        <w:t xml:space="preserve">periodically or </w:t>
      </w:r>
      <w:r>
        <w:rPr>
          <w:rFonts w:eastAsiaTheme="minorEastAsia" w:cs="Times"/>
          <w:szCs w:val="22"/>
          <w:lang w:eastAsia="zh-CN"/>
        </w:rPr>
        <w:t>(semi-)</w:t>
      </w:r>
      <w:r w:rsidR="00276321">
        <w:rPr>
          <w:rFonts w:eastAsiaTheme="minorEastAsia" w:cs="Times"/>
          <w:szCs w:val="22"/>
          <w:lang w:eastAsia="zh-CN"/>
        </w:rPr>
        <w:t>persistently</w:t>
      </w:r>
      <w:r>
        <w:rPr>
          <w:rFonts w:eastAsiaTheme="minorEastAsia" w:cs="Times"/>
          <w:szCs w:val="22"/>
          <w:lang w:eastAsia="zh-CN"/>
        </w:rPr>
        <w:t xml:space="preserve"> transmitted SL PRS. </w:t>
      </w:r>
      <w:r w:rsidR="002D6DAD">
        <w:rPr>
          <w:rFonts w:eastAsiaTheme="minorEastAsia" w:cs="Times"/>
          <w:szCs w:val="22"/>
          <w:lang w:eastAsia="zh-CN"/>
        </w:rPr>
        <w:t>Furthermore, as elaborated above, PSCCH may reduce the bandwidth of SL PRS and negatively impact the accuracy of SL positioning.</w:t>
      </w:r>
      <w:r w:rsidR="00A2543D">
        <w:rPr>
          <w:rFonts w:eastAsiaTheme="minorEastAsia" w:cs="Times"/>
          <w:szCs w:val="22"/>
          <w:lang w:eastAsia="zh-CN"/>
        </w:rPr>
        <w:t xml:space="preserve"> </w:t>
      </w:r>
    </w:p>
    <w:p w14:paraId="10EC64FE" w14:textId="2BD0EE6F" w:rsidR="009A1875" w:rsidRDefault="00421DAB" w:rsidP="00E14415">
      <w:pPr>
        <w:spacing w:beforeLines="100" w:before="240" w:afterLines="100" w:after="240"/>
        <w:rPr>
          <w:rFonts w:eastAsiaTheme="minorEastAsia"/>
          <w:b/>
          <w:bCs/>
          <w:color w:val="000000"/>
          <w:szCs w:val="20"/>
        </w:rPr>
      </w:pPr>
      <w:bookmarkStart w:id="28" w:name="_Toc127353766"/>
      <w:bookmarkStart w:id="29" w:name="_Hlk12735360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306BE5">
        <w:rPr>
          <w:rFonts w:eastAsiaTheme="minorEastAsia"/>
          <w:b/>
          <w:bCs/>
          <w:noProof/>
          <w:color w:val="000000"/>
          <w:szCs w:val="20"/>
        </w:rPr>
        <w:t>16</w:t>
      </w:r>
      <w:r w:rsidRPr="00BE6826">
        <w:rPr>
          <w:rFonts w:eastAsiaTheme="minorEastAsia"/>
          <w:b/>
          <w:bCs/>
          <w:color w:val="000000"/>
          <w:szCs w:val="20"/>
        </w:rPr>
        <w:fldChar w:fldCharType="end"/>
      </w:r>
      <w:r w:rsidRPr="00BE6826">
        <w:rPr>
          <w:rFonts w:eastAsiaTheme="minorEastAsia"/>
          <w:b/>
          <w:bCs/>
          <w:color w:val="000000"/>
          <w:szCs w:val="20"/>
        </w:rPr>
        <w:t>:</w:t>
      </w:r>
      <w:r w:rsidR="00A2543D" w:rsidRPr="00A2543D">
        <w:rPr>
          <w:rFonts w:eastAsiaTheme="minorEastAsia" w:cs="Times"/>
          <w:szCs w:val="22"/>
          <w:lang w:eastAsia="zh-CN"/>
        </w:rPr>
        <w:t xml:space="preserve"> </w:t>
      </w:r>
      <w:r w:rsidR="00A2543D" w:rsidRPr="00A2543D">
        <w:rPr>
          <w:rFonts w:eastAsiaTheme="minorEastAsia"/>
          <w:b/>
          <w:bCs/>
          <w:color w:val="000000"/>
          <w:szCs w:val="20"/>
        </w:rPr>
        <w:t xml:space="preserve">In a Shared/dedicated Scheme 1 resource </w:t>
      </w:r>
      <w:bookmarkStart w:id="30" w:name="_Ref118382114"/>
      <w:r w:rsidR="00A2543D" w:rsidRPr="00A2543D">
        <w:rPr>
          <w:rFonts w:eastAsiaTheme="minorEastAsia"/>
          <w:b/>
          <w:bCs/>
          <w:color w:val="000000"/>
          <w:szCs w:val="20"/>
        </w:rPr>
        <w:t xml:space="preserve">pool, </w:t>
      </w:r>
      <w:r w:rsidR="00A2543D" w:rsidRPr="00BE6826">
        <w:rPr>
          <w:rFonts w:eastAsiaTheme="minorEastAsia"/>
          <w:b/>
          <w:bCs/>
          <w:color w:val="000000"/>
          <w:szCs w:val="20"/>
        </w:rPr>
        <w:t>standalone</w:t>
      </w:r>
      <w:r w:rsidRPr="00BE6826">
        <w:rPr>
          <w:rFonts w:eastAsiaTheme="minorEastAsia"/>
          <w:b/>
          <w:bCs/>
          <w:color w:val="000000"/>
          <w:szCs w:val="20"/>
        </w:rPr>
        <w:t xml:space="preserve"> SL PRS transmission within a slot from a single UE perspective should be supported for SL PRS design in </w:t>
      </w:r>
      <w:r w:rsidR="00AC355B">
        <w:rPr>
          <w:rFonts w:eastAsiaTheme="minorEastAsia"/>
          <w:b/>
          <w:bCs/>
          <w:color w:val="000000"/>
          <w:szCs w:val="20"/>
        </w:rPr>
        <w:t>SL</w:t>
      </w:r>
      <w:r w:rsidRPr="00BE6826">
        <w:rPr>
          <w:rFonts w:eastAsiaTheme="minorEastAsia"/>
          <w:b/>
          <w:bCs/>
          <w:color w:val="000000"/>
          <w:szCs w:val="20"/>
        </w:rPr>
        <w:t xml:space="preserve"> positioning</w:t>
      </w:r>
      <w:bookmarkEnd w:id="30"/>
      <w:r w:rsidRPr="00BE6826">
        <w:rPr>
          <w:rFonts w:eastAsiaTheme="minorEastAsia"/>
          <w:b/>
          <w:bCs/>
          <w:color w:val="000000"/>
          <w:szCs w:val="20"/>
        </w:rPr>
        <w:t>.</w:t>
      </w:r>
      <w:bookmarkEnd w:id="28"/>
    </w:p>
    <w:p w14:paraId="7FC9D2D6" w14:textId="0163D5AD" w:rsidR="00266DE5" w:rsidRPr="006F5C84" w:rsidRDefault="0009438F" w:rsidP="00266DE5">
      <w:pPr>
        <w:spacing w:after="160" w:line="259" w:lineRule="auto"/>
        <w:rPr>
          <w:lang w:val="en-GB"/>
        </w:rPr>
      </w:pPr>
      <w:bookmarkStart w:id="31" w:name="_Hlk127353645"/>
      <w:bookmarkEnd w:id="29"/>
      <w:r>
        <w:t>That implies u</w:t>
      </w:r>
      <w:r w:rsidR="00276321" w:rsidRPr="00AE4BA1">
        <w:t xml:space="preserve">se of SL-MAC-CE or other higher-layer signaling for SL PRS resource reservation/indication </w:t>
      </w:r>
      <w:r>
        <w:t>should</w:t>
      </w:r>
      <w:r w:rsidR="00276321" w:rsidRPr="00AE4BA1">
        <w:t xml:space="preserve"> be </w:t>
      </w:r>
      <w:r>
        <w:t>supported</w:t>
      </w:r>
      <w:r w:rsidR="00276321" w:rsidRPr="00AE4BA1">
        <w:t xml:space="preserve"> </w:t>
      </w:r>
      <w:r>
        <w:t>for SL positioning</w:t>
      </w:r>
      <w:bookmarkEnd w:id="31"/>
      <w:r w:rsidR="00276321" w:rsidRPr="00AE4BA1">
        <w:t>.</w:t>
      </w:r>
      <w:r w:rsidR="00266DE5">
        <w:t xml:space="preserve"> For example, to support</w:t>
      </w:r>
      <w:r w:rsidR="00266DE5">
        <w:rPr>
          <w:rFonts w:eastAsiaTheme="minorEastAsia" w:cs="Times"/>
          <w:szCs w:val="22"/>
          <w:lang w:eastAsia="zh-CN"/>
        </w:rPr>
        <w:t xml:space="preserve"> UE-based or UE-assisted absolute positioning, some RSUs could be deployed as anchor nodes and play a role similar as TRP</w:t>
      </w:r>
      <w:r w:rsidR="00867905">
        <w:rPr>
          <w:rFonts w:eastAsiaTheme="minorEastAsia" w:cs="Times"/>
          <w:szCs w:val="22"/>
          <w:lang w:eastAsia="zh-CN"/>
        </w:rPr>
        <w:t>s</w:t>
      </w:r>
      <w:r w:rsidR="00266DE5">
        <w:rPr>
          <w:rFonts w:eastAsiaTheme="minorEastAsia" w:cs="Times"/>
          <w:szCs w:val="22"/>
          <w:lang w:eastAsia="zh-CN"/>
        </w:rPr>
        <w:t xml:space="preserve"> in </w:t>
      </w:r>
      <w:proofErr w:type="spellStart"/>
      <w:r w:rsidR="00266DE5">
        <w:rPr>
          <w:rFonts w:eastAsiaTheme="minorEastAsia" w:cs="Times"/>
          <w:szCs w:val="22"/>
          <w:lang w:eastAsia="zh-CN"/>
        </w:rPr>
        <w:t>Uu</w:t>
      </w:r>
      <w:proofErr w:type="spellEnd"/>
      <w:r w:rsidR="00266DE5">
        <w:rPr>
          <w:rFonts w:eastAsiaTheme="minorEastAsia" w:cs="Times"/>
          <w:szCs w:val="22"/>
          <w:lang w:eastAsia="zh-CN"/>
        </w:rPr>
        <w:t xml:space="preserve"> positioning, as shown in Figure 6, the anchor UEs are supposed to transmit SL PRS periodically. In this scenario, </w:t>
      </w:r>
      <w:r w:rsidR="00151BEC">
        <w:rPr>
          <w:rFonts w:eastAsiaTheme="minorEastAsia" w:cs="Times"/>
          <w:szCs w:val="22"/>
          <w:lang w:eastAsia="zh-CN"/>
        </w:rPr>
        <w:t xml:space="preserve">as in </w:t>
      </w:r>
      <w:proofErr w:type="spellStart"/>
      <w:r w:rsidR="00151BEC">
        <w:rPr>
          <w:rFonts w:eastAsiaTheme="minorEastAsia" w:cs="Times"/>
          <w:szCs w:val="22"/>
          <w:lang w:eastAsia="zh-CN"/>
        </w:rPr>
        <w:t>Uu</w:t>
      </w:r>
      <w:proofErr w:type="spellEnd"/>
      <w:r w:rsidR="00151BEC">
        <w:rPr>
          <w:rFonts w:eastAsiaTheme="minorEastAsia" w:cs="Times"/>
          <w:szCs w:val="22"/>
          <w:lang w:eastAsia="zh-CN"/>
        </w:rPr>
        <w:t xml:space="preserve"> positioning, </w:t>
      </w:r>
      <w:r w:rsidR="00266DE5">
        <w:rPr>
          <w:rFonts w:eastAsiaTheme="minorEastAsia" w:cs="Times"/>
          <w:szCs w:val="22"/>
          <w:lang w:eastAsia="zh-CN"/>
        </w:rPr>
        <w:t>the SL PRS resources can be indicated with higher layer signaling.</w:t>
      </w:r>
    </w:p>
    <w:p w14:paraId="7CAA45B0" w14:textId="77777777" w:rsidR="00266DE5" w:rsidRDefault="00266DE5" w:rsidP="00266DE5">
      <w:pPr>
        <w:spacing w:beforeLines="50" w:before="120"/>
        <w:jc w:val="center"/>
      </w:pPr>
      <w:r>
        <w:object w:dxaOrig="13693" w:dyaOrig="6278" w14:anchorId="2C80F521">
          <v:shape id="_x0000_i1030" type="#_x0000_t75" style="width:346.55pt;height:158.5pt" o:ole="">
            <v:imagedata r:id="rId18" o:title=""/>
          </v:shape>
          <o:OLEObject Type="Embed" ProgID="Visio.Drawing.15" ShapeID="_x0000_i1030" DrawAspect="Content" ObjectID="_1738160960" r:id="rId19"/>
        </w:object>
      </w:r>
    </w:p>
    <w:p w14:paraId="2B406B26" w14:textId="06653205" w:rsidR="00266DE5" w:rsidRDefault="00266DE5" w:rsidP="00266DE5">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6. Absolute positioning based on RSU type anchor nodes in V2X scenario</w:t>
      </w:r>
    </w:p>
    <w:p w14:paraId="7FA2DE42" w14:textId="0A121F28" w:rsidR="0009438F" w:rsidRDefault="0009438F" w:rsidP="0009438F">
      <w:pPr>
        <w:spacing w:beforeLines="100" w:before="240" w:afterLines="100" w:after="240"/>
        <w:rPr>
          <w:rFonts w:eastAsiaTheme="minorEastAsia"/>
          <w:b/>
          <w:bCs/>
          <w:color w:val="000000"/>
          <w:szCs w:val="20"/>
        </w:rPr>
      </w:pPr>
      <w:bookmarkStart w:id="32" w:name="_Toc127353767"/>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Pr>
          <w:rFonts w:eastAsiaTheme="minorEastAsia"/>
          <w:b/>
          <w:bCs/>
          <w:noProof/>
          <w:color w:val="000000"/>
          <w:szCs w:val="20"/>
        </w:rPr>
        <w:t>17</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2543D">
        <w:rPr>
          <w:rFonts w:eastAsiaTheme="minorEastAsia"/>
          <w:b/>
          <w:bCs/>
          <w:color w:val="000000"/>
          <w:szCs w:val="20"/>
        </w:rPr>
        <w:t xml:space="preserve">In a Shared/dedicated Scheme 1 resource pool, </w:t>
      </w:r>
      <w:r w:rsidRPr="0009438F">
        <w:rPr>
          <w:rFonts w:eastAsiaTheme="minorEastAsia"/>
          <w:b/>
          <w:bCs/>
          <w:color w:val="000000"/>
          <w:szCs w:val="20"/>
        </w:rPr>
        <w:t xml:space="preserve">use of SL-MAC-CE or other higher-layer signaling for SL PRS resource reservation/indication </w:t>
      </w:r>
      <w:r>
        <w:rPr>
          <w:rFonts w:eastAsiaTheme="minorEastAsia"/>
          <w:b/>
          <w:bCs/>
          <w:color w:val="000000"/>
          <w:szCs w:val="20"/>
        </w:rPr>
        <w:t>should</w:t>
      </w:r>
      <w:r w:rsidRPr="0009438F">
        <w:rPr>
          <w:rFonts w:eastAsiaTheme="minorEastAsia"/>
          <w:b/>
          <w:bCs/>
          <w:color w:val="000000"/>
          <w:szCs w:val="20"/>
        </w:rPr>
        <w:t xml:space="preserve"> be supported for SL positioning</w:t>
      </w:r>
      <w:r w:rsidRPr="00BE6826">
        <w:rPr>
          <w:rFonts w:eastAsiaTheme="minorEastAsia"/>
          <w:b/>
          <w:bCs/>
          <w:color w:val="000000"/>
          <w:szCs w:val="20"/>
        </w:rPr>
        <w:t>.</w:t>
      </w:r>
      <w:bookmarkEnd w:id="32"/>
    </w:p>
    <w:p w14:paraId="452F50ED" w14:textId="77777777" w:rsidR="006A6692" w:rsidRDefault="006A6692" w:rsidP="006A6692">
      <w:pPr>
        <w:pStyle w:val="1NMPHeading1H1h11h12h13h14h15h16appheading1l"/>
        <w:keepNext w:val="0"/>
        <w:widowControl w:val="0"/>
        <w:numPr>
          <w:ilvl w:val="1"/>
          <w:numId w:val="1"/>
        </w:numPr>
        <w:spacing w:after="240"/>
      </w:pPr>
      <w:r w:rsidRPr="005704B4">
        <w:rPr>
          <w:rFonts w:hint="eastAsia"/>
        </w:rPr>
        <w:t>P</w:t>
      </w:r>
      <w:r w:rsidRPr="005704B4">
        <w:t>ower control</w:t>
      </w:r>
    </w:p>
    <w:p w14:paraId="43407AAD" w14:textId="441D5F31" w:rsidR="006A6692" w:rsidRDefault="006A6692" w:rsidP="006A6692">
      <w:pPr>
        <w:widowControl w:val="0"/>
        <w:spacing w:beforeLines="50" w:before="120" w:afterLines="50" w:after="120"/>
        <w:rPr>
          <w:rFonts w:ascii="Times" w:eastAsiaTheme="minorEastAsia" w:hAnsi="Times" w:cs="Times"/>
          <w:szCs w:val="20"/>
          <w:lang w:eastAsia="zh-CN"/>
        </w:rPr>
      </w:pPr>
      <w:r w:rsidRPr="00B54B0E">
        <w:rPr>
          <w:rFonts w:ascii="Times" w:eastAsiaTheme="minorEastAsia" w:hAnsi="Times" w:cs="Times"/>
          <w:szCs w:val="20"/>
          <w:lang w:eastAsia="zh-CN"/>
        </w:rPr>
        <w:t xml:space="preserve">In NR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communication all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channels are subject to DL pathloss based power control to avoid the interference to UL reception on shared carrier, in SL unicast communication, PSCCH and PSSCH are also subject to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based power control </w:t>
      </w:r>
      <w:r w:rsidRPr="00B54B0E">
        <w:rPr>
          <w:rFonts w:ascii="Times" w:eastAsiaTheme="minorEastAsia" w:hAnsi="Times" w:cs="Times"/>
          <w:szCs w:val="20"/>
          <w:lang w:eastAsia="zh-CN"/>
        </w:rPr>
        <w:fldChar w:fldCharType="begin"/>
      </w:r>
      <w:r w:rsidRPr="00B54B0E">
        <w:rPr>
          <w:rFonts w:ascii="Times" w:eastAsiaTheme="minorEastAsia" w:hAnsi="Times" w:cs="Times"/>
          <w:szCs w:val="20"/>
          <w:lang w:eastAsia="zh-CN"/>
        </w:rPr>
        <w:instrText xml:space="preserve"> REF _Ref102034030 \r \h </w:instrText>
      </w:r>
      <w:r>
        <w:rPr>
          <w:rFonts w:ascii="Times" w:eastAsiaTheme="minorEastAsia" w:hAnsi="Times" w:cs="Times"/>
          <w:szCs w:val="20"/>
          <w:lang w:eastAsia="zh-CN"/>
        </w:rPr>
        <w:instrText xml:space="preserve"> \* MERGEFORMAT </w:instrText>
      </w:r>
      <w:r w:rsidRPr="00B54B0E">
        <w:rPr>
          <w:rFonts w:ascii="Times" w:eastAsiaTheme="minorEastAsia" w:hAnsi="Times" w:cs="Times"/>
          <w:szCs w:val="20"/>
          <w:lang w:eastAsia="zh-CN"/>
        </w:rPr>
      </w:r>
      <w:r w:rsidRPr="00B54B0E">
        <w:rPr>
          <w:rFonts w:ascii="Times" w:eastAsiaTheme="minorEastAsia" w:hAnsi="Times" w:cs="Times"/>
          <w:szCs w:val="20"/>
          <w:lang w:eastAsia="zh-CN"/>
        </w:rPr>
        <w:fldChar w:fldCharType="separate"/>
      </w:r>
      <w:r w:rsidR="00306BE5">
        <w:rPr>
          <w:rFonts w:ascii="Times" w:eastAsiaTheme="minorEastAsia" w:hAnsi="Times" w:cs="Times"/>
          <w:szCs w:val="20"/>
          <w:lang w:eastAsia="zh-CN"/>
        </w:rPr>
        <w:t>[4]</w:t>
      </w:r>
      <w:r w:rsidRPr="00B54B0E">
        <w:rPr>
          <w:rFonts w:ascii="Times" w:eastAsiaTheme="minorEastAsia" w:hAnsi="Times" w:cs="Times"/>
          <w:szCs w:val="20"/>
          <w:lang w:eastAsia="zh-CN"/>
        </w:rPr>
        <w:fldChar w:fldCharType="end"/>
      </w:r>
      <w:r w:rsidRPr="00B54B0E">
        <w:rPr>
          <w:rFonts w:ascii="Times" w:eastAsiaTheme="minorEastAsia" w:hAnsi="Times" w:cs="Times"/>
          <w:szCs w:val="20"/>
          <w:lang w:eastAsia="zh-CN"/>
        </w:rPr>
        <w:t xml:space="preserve">. As SL PRS can also </w:t>
      </w:r>
      <w:r w:rsidR="00C51790">
        <w:rPr>
          <w:rFonts w:ascii="Times" w:eastAsiaTheme="minorEastAsia" w:hAnsi="Times" w:cs="Times"/>
          <w:szCs w:val="20"/>
          <w:lang w:eastAsia="zh-CN"/>
        </w:rPr>
        <w:t>share</w:t>
      </w:r>
      <w:r w:rsidRPr="00B54B0E">
        <w:rPr>
          <w:rFonts w:ascii="Times" w:eastAsiaTheme="minorEastAsia" w:hAnsi="Times" w:cs="Times"/>
          <w:szCs w:val="20"/>
          <w:lang w:eastAsia="zh-CN"/>
        </w:rPr>
        <w:t xml:space="preserve"> licensed carrier with UL communication, at least DL pathloss based power control should be supported to determine the transmission power of SL PRS.</w:t>
      </w:r>
    </w:p>
    <w:p w14:paraId="1BAF0BE0" w14:textId="10C5FA78" w:rsidR="006A6692" w:rsidRPr="000132B3" w:rsidRDefault="006A6692" w:rsidP="006A6692">
      <w:pPr>
        <w:spacing w:beforeLines="100" w:before="240" w:afterLines="100" w:after="240"/>
        <w:rPr>
          <w:rFonts w:eastAsiaTheme="minorEastAsia"/>
          <w:b/>
          <w:bCs/>
          <w:color w:val="000000"/>
          <w:szCs w:val="20"/>
        </w:rPr>
      </w:pPr>
      <w:bookmarkStart w:id="33" w:name="_Toc127353768"/>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2933EF">
        <w:rPr>
          <w:rFonts w:eastAsiaTheme="minorEastAsia"/>
          <w:b/>
          <w:bCs/>
          <w:noProof/>
          <w:color w:val="000000"/>
          <w:szCs w:val="20"/>
        </w:rPr>
        <w:t>18</w:t>
      </w:r>
      <w:r w:rsidRPr="000132B3">
        <w:rPr>
          <w:rFonts w:eastAsiaTheme="minorEastAsia"/>
          <w:b/>
          <w:bCs/>
          <w:color w:val="000000"/>
          <w:szCs w:val="20"/>
        </w:rPr>
        <w:fldChar w:fldCharType="end"/>
      </w:r>
      <w:r w:rsidRPr="000132B3">
        <w:rPr>
          <w:rFonts w:eastAsiaTheme="minorEastAsia"/>
          <w:b/>
          <w:bCs/>
          <w:color w:val="000000"/>
          <w:szCs w:val="20"/>
        </w:rPr>
        <w:t xml:space="preserve">: </w:t>
      </w:r>
      <w:bookmarkStart w:id="34" w:name="_Ref118382136"/>
      <w:r w:rsidRPr="000132B3">
        <w:rPr>
          <w:rFonts w:eastAsiaTheme="minorEastAsia"/>
          <w:b/>
          <w:bCs/>
          <w:color w:val="000000"/>
          <w:szCs w:val="20"/>
        </w:rPr>
        <w:t xml:space="preserve">In </w:t>
      </w:r>
      <w:r w:rsidR="0054477B">
        <w:rPr>
          <w:rFonts w:eastAsiaTheme="minorEastAsia"/>
          <w:b/>
          <w:bCs/>
          <w:color w:val="000000"/>
          <w:szCs w:val="20"/>
        </w:rPr>
        <w:t>SL</w:t>
      </w:r>
      <w:r w:rsidRPr="000132B3">
        <w:rPr>
          <w:rFonts w:eastAsiaTheme="minorEastAsia"/>
          <w:b/>
          <w:bCs/>
          <w:color w:val="000000"/>
          <w:szCs w:val="20"/>
        </w:rPr>
        <w:t xml:space="preserve"> positioning, SL PRS is at least subject to DL pathloss based power control</w:t>
      </w:r>
      <w:bookmarkEnd w:id="34"/>
      <w:r w:rsidRPr="000132B3">
        <w:rPr>
          <w:rFonts w:eastAsiaTheme="minorEastAsia"/>
          <w:b/>
          <w:bCs/>
          <w:color w:val="000000"/>
          <w:szCs w:val="20"/>
        </w:rPr>
        <w:t>.</w:t>
      </w:r>
      <w:bookmarkEnd w:id="33"/>
    </w:p>
    <w:p w14:paraId="25675FBA" w14:textId="40CAB440" w:rsidR="006A6692" w:rsidRDefault="006A6692" w:rsidP="006A6692">
      <w:pPr>
        <w:widowControl w:val="0"/>
        <w:spacing w:beforeLines="50" w:before="120" w:afterLines="50" w:after="120"/>
        <w:rPr>
          <w:rFonts w:ascii="Times" w:eastAsiaTheme="minorEastAsia" w:hAnsi="Times" w:cs="Times"/>
          <w:szCs w:val="20"/>
          <w:lang w:eastAsia="zh-CN"/>
        </w:rPr>
      </w:pPr>
      <w:r w:rsidRPr="00B54B0E">
        <w:rPr>
          <w:rFonts w:ascii="Times" w:eastAsiaTheme="minorEastAsia" w:hAnsi="Times" w:cs="Times"/>
          <w:szCs w:val="20"/>
          <w:lang w:eastAsia="zh-CN"/>
        </w:rPr>
        <w:t xml:space="preserve">In addition, in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positioning SL PRS may be transmitted proactively (e.g., the SL PRS transmitted by anchor UE in TDOA or from UE-A in Figure </w:t>
      </w:r>
      <w:r w:rsidR="00266DE5">
        <w:rPr>
          <w:rFonts w:ascii="Times" w:eastAsiaTheme="minorEastAsia" w:hAnsi="Times" w:cs="Times"/>
          <w:szCs w:val="20"/>
          <w:lang w:eastAsia="zh-CN"/>
        </w:rPr>
        <w:t>7</w:t>
      </w:r>
      <w:r w:rsidRPr="00B54B0E">
        <w:rPr>
          <w:rFonts w:ascii="Times" w:eastAsiaTheme="minorEastAsia" w:hAnsi="Times" w:cs="Times"/>
          <w:szCs w:val="20"/>
          <w:lang w:eastAsia="zh-CN"/>
        </w:rPr>
        <w:t xml:space="preserve"> in RTT-type solution) or reactively (e.g., the SL PRS transmitted by UE-B in Figure </w:t>
      </w:r>
      <w:r w:rsidR="00266DE5">
        <w:rPr>
          <w:rFonts w:ascii="Times" w:eastAsiaTheme="minorEastAsia" w:hAnsi="Times" w:cs="Times"/>
          <w:szCs w:val="20"/>
          <w:lang w:eastAsia="zh-CN"/>
        </w:rPr>
        <w:t>7</w:t>
      </w:r>
      <w:r w:rsidRPr="00B54B0E">
        <w:rPr>
          <w:rFonts w:ascii="Times" w:eastAsiaTheme="minorEastAsia" w:hAnsi="Times" w:cs="Times"/>
          <w:szCs w:val="20"/>
          <w:lang w:eastAsia="zh-CN"/>
        </w:rPr>
        <w:t xml:space="preserve">). For the proactively transmitted SL PRS, its transmission power can be upper bounded by the targeted coverage, </w:t>
      </w:r>
      <w:r w:rsidR="00C12C61">
        <w:rPr>
          <w:rFonts w:ascii="Times" w:eastAsiaTheme="minorEastAsia" w:hAnsi="Times" w:cs="Times"/>
          <w:szCs w:val="20"/>
          <w:lang w:eastAsia="zh-CN"/>
        </w:rPr>
        <w:t>i.e., a maximum transmission power corresponding to the targeted coverage should be (pre-)configured for the UE. A</w:t>
      </w:r>
      <w:r w:rsidRPr="00B54B0E">
        <w:rPr>
          <w:rFonts w:ascii="Times" w:eastAsiaTheme="minorEastAsia" w:hAnsi="Times" w:cs="Times"/>
          <w:szCs w:val="20"/>
          <w:lang w:eastAsia="zh-CN"/>
        </w:rPr>
        <w:t>nd for the reactively transmitted SL PRS, as it is only targeted at the transmitter of the proactively transmitted SL PRS, SL pathloss based power control can be applied.</w:t>
      </w:r>
    </w:p>
    <w:p w14:paraId="09D023C3" w14:textId="2BF07230" w:rsidR="006A6692" w:rsidRPr="000132B3" w:rsidRDefault="006A6692" w:rsidP="006A6692">
      <w:pPr>
        <w:spacing w:beforeLines="100" w:before="240" w:afterLines="100" w:after="240"/>
        <w:rPr>
          <w:rFonts w:eastAsiaTheme="minorEastAsia"/>
          <w:b/>
          <w:bCs/>
          <w:color w:val="000000"/>
          <w:szCs w:val="20"/>
        </w:rPr>
      </w:pPr>
      <w:bookmarkStart w:id="35" w:name="_Toc127353769"/>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2933EF">
        <w:rPr>
          <w:rFonts w:eastAsiaTheme="minorEastAsia"/>
          <w:b/>
          <w:bCs/>
          <w:noProof/>
          <w:color w:val="000000"/>
          <w:szCs w:val="20"/>
        </w:rPr>
        <w:t>19</w:t>
      </w:r>
      <w:r w:rsidRPr="000132B3">
        <w:rPr>
          <w:rFonts w:eastAsiaTheme="minorEastAsia"/>
          <w:b/>
          <w:bCs/>
          <w:color w:val="000000"/>
          <w:szCs w:val="20"/>
        </w:rPr>
        <w:fldChar w:fldCharType="end"/>
      </w:r>
      <w:r w:rsidRPr="000132B3">
        <w:rPr>
          <w:rFonts w:eastAsiaTheme="minorEastAsia"/>
          <w:b/>
          <w:bCs/>
          <w:color w:val="000000"/>
          <w:szCs w:val="20"/>
        </w:rPr>
        <w:t>: For the proactively transmitted SL PRS, the transmission power should be upper bounded by the target coverage, and for the reactively transmitted SL PRS, SL pathloss based power control should also be applied.</w:t>
      </w:r>
      <w:bookmarkEnd w:id="35"/>
    </w:p>
    <w:p w14:paraId="10F8A45E" w14:textId="388693ED" w:rsidR="006A6692" w:rsidRDefault="00C51790" w:rsidP="006A6692">
      <w:pPr>
        <w:widowControl w:val="0"/>
        <w:spacing w:beforeLines="50" w:before="120" w:afterLines="50" w:after="120"/>
        <w:jc w:val="center"/>
        <w:rPr>
          <w:rFonts w:ascii="Times" w:eastAsiaTheme="minorEastAsia" w:hAnsi="Times" w:cs="Times"/>
          <w:sz w:val="22"/>
          <w:szCs w:val="22"/>
          <w:lang w:eastAsia="zh-CN"/>
        </w:rPr>
      </w:pPr>
      <w:r>
        <w:object w:dxaOrig="14340" w:dyaOrig="6013" w14:anchorId="6CA607CF">
          <v:shape id="_x0000_i1031" type="#_x0000_t75" style="width:452.95pt;height:190.2pt" o:ole="">
            <v:imagedata r:id="rId20" o:title=""/>
          </v:shape>
          <o:OLEObject Type="Embed" ProgID="Visio.Drawing.15" ShapeID="_x0000_i1031" DrawAspect="Content" ObjectID="_1738160961" r:id="rId21"/>
        </w:object>
      </w:r>
    </w:p>
    <w:p w14:paraId="2DC66A4A" w14:textId="788A8AFB" w:rsidR="006A6692" w:rsidRPr="000132B3" w:rsidRDefault="006A6692" w:rsidP="006A6692">
      <w:pPr>
        <w:widowControl w:val="0"/>
        <w:spacing w:beforeLines="50" w:before="120" w:afterLines="50" w:after="120"/>
        <w:jc w:val="center"/>
        <w:rPr>
          <w:rFonts w:ascii="Times" w:eastAsiaTheme="minorEastAsia" w:hAnsi="Times" w:cs="Times"/>
          <w:szCs w:val="20"/>
          <w:lang w:eastAsia="zh-CN"/>
        </w:rPr>
      </w:pPr>
      <w:r w:rsidRPr="000132B3">
        <w:rPr>
          <w:rFonts w:ascii="Times" w:eastAsiaTheme="minorEastAsia" w:hAnsi="Times" w:cs="Times" w:hint="eastAsia"/>
          <w:szCs w:val="20"/>
          <w:lang w:eastAsia="zh-CN"/>
        </w:rPr>
        <w:t>F</w:t>
      </w:r>
      <w:r w:rsidRPr="000132B3">
        <w:rPr>
          <w:rFonts w:ascii="Times" w:eastAsiaTheme="minorEastAsia" w:hAnsi="Times" w:cs="Times"/>
          <w:szCs w:val="20"/>
          <w:lang w:eastAsia="zh-CN"/>
        </w:rPr>
        <w:t xml:space="preserve">igure </w:t>
      </w:r>
      <w:r w:rsidR="00266DE5">
        <w:rPr>
          <w:rFonts w:ascii="Times" w:eastAsiaTheme="minorEastAsia" w:hAnsi="Times" w:cs="Times"/>
          <w:szCs w:val="20"/>
          <w:lang w:eastAsia="zh-CN"/>
        </w:rPr>
        <w:t>7</w:t>
      </w:r>
      <w:r w:rsidRPr="000132B3">
        <w:rPr>
          <w:rFonts w:ascii="Times" w:eastAsiaTheme="minorEastAsia" w:hAnsi="Times" w:cs="Times"/>
          <w:szCs w:val="20"/>
          <w:lang w:eastAsia="zh-CN"/>
        </w:rPr>
        <w:t>. illustration of RTT-type positioning</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lastRenderedPageBreak/>
        <w:t>Conclusion</w:t>
      </w:r>
    </w:p>
    <w:p w14:paraId="7C36A3FD" w14:textId="786F9153"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AF60AB">
        <w:rPr>
          <w:rFonts w:eastAsia="宋体"/>
          <w:szCs w:val="20"/>
          <w:lang w:eastAsia="zh-CN"/>
        </w:rPr>
        <w:t xml:space="preserve">the </w:t>
      </w:r>
      <w:r w:rsidR="00867905">
        <w:rPr>
          <w:rFonts w:eastAsia="宋体"/>
          <w:szCs w:val="20"/>
          <w:lang w:eastAsia="zh-CN"/>
        </w:rPr>
        <w:t>potential issues</w:t>
      </w:r>
      <w:r w:rsidR="00AF60AB">
        <w:rPr>
          <w:rFonts w:eastAsia="宋体"/>
          <w:szCs w:val="20"/>
          <w:lang w:eastAsia="zh-CN"/>
        </w:rPr>
        <w:t xml:space="preserve"> on SL PRS design for SL positioning, we have following </w:t>
      </w:r>
      <w:r w:rsidR="007063EA" w:rsidRPr="00B54B0E">
        <w:rPr>
          <w:rFonts w:eastAsia="宋体"/>
          <w:szCs w:val="20"/>
          <w:lang w:eastAsia="zh-CN"/>
        </w:rPr>
        <w:t>proposals</w:t>
      </w:r>
      <w:r w:rsidRPr="00B54B0E">
        <w:rPr>
          <w:rFonts w:eastAsia="宋体"/>
          <w:szCs w:val="20"/>
          <w:lang w:eastAsia="zh-CN"/>
        </w:rPr>
        <w:t>:</w:t>
      </w:r>
    </w:p>
    <w:p w14:paraId="0AC56D78" w14:textId="10673837" w:rsidR="002933EF" w:rsidRPr="002933EF" w:rsidRDefault="006F5C84" w:rsidP="002933EF">
      <w:pPr>
        <w:pStyle w:val="afd"/>
        <w:tabs>
          <w:tab w:val="right" w:leader="dot" w:pos="9062"/>
        </w:tabs>
        <w:spacing w:beforeLines="100" w:before="240"/>
        <w:rPr>
          <w:rFonts w:eastAsiaTheme="minorEastAsia"/>
          <w:noProof/>
          <w:kern w:val="2"/>
          <w:sz w:val="21"/>
          <w:szCs w:val="22"/>
          <w:lang w:val="en-US" w:eastAsia="zh-CN"/>
        </w:rPr>
      </w:pPr>
      <w:r w:rsidRPr="002933EF">
        <w:rPr>
          <w:rFonts w:eastAsia="Times New Roman"/>
          <w:b/>
          <w:bCs/>
          <w:lang w:val="en-US"/>
        </w:rPr>
        <w:fldChar w:fldCharType="begin"/>
      </w:r>
      <w:r w:rsidRPr="002933EF">
        <w:rPr>
          <w:b/>
          <w:bCs/>
        </w:rPr>
        <w:instrText xml:space="preserve"> TOC \n \h \z \c "Proposal" </w:instrText>
      </w:r>
      <w:r w:rsidRPr="002933EF">
        <w:rPr>
          <w:rFonts w:eastAsia="Times New Roman"/>
          <w:b/>
          <w:bCs/>
          <w:lang w:val="en-US"/>
        </w:rPr>
        <w:fldChar w:fldCharType="separate"/>
      </w:r>
      <w:hyperlink w:anchor="_Toc127353751" w:history="1">
        <w:r w:rsidR="002933EF" w:rsidRPr="002933EF">
          <w:rPr>
            <w:rStyle w:val="af4"/>
            <w:rFonts w:ascii="Times New Roman" w:hAnsi="Times New Roman" w:cs="Times New Roman"/>
            <w:b/>
            <w:bCs/>
            <w:noProof/>
          </w:rPr>
          <w:t>Proposal 1: SL PRS sequence should be generated according to 8.4.1.1.1 of specification 38.211 if 2</w:t>
        </w:r>
        <w:r w:rsidR="002933EF" w:rsidRPr="002933EF">
          <w:rPr>
            <w:rStyle w:val="af4"/>
            <w:rFonts w:ascii="Times New Roman" w:hAnsi="Times New Roman" w:cs="Times New Roman"/>
            <w:b/>
            <w:bCs/>
            <w:noProof/>
            <w:vertAlign w:val="superscript"/>
          </w:rPr>
          <w:t>nd</w:t>
        </w:r>
        <w:r w:rsidR="002933EF" w:rsidRPr="002933EF">
          <w:rPr>
            <w:rStyle w:val="af4"/>
            <w:rFonts w:ascii="Times New Roman" w:hAnsi="Times New Roman" w:cs="Times New Roman"/>
            <w:b/>
            <w:bCs/>
            <w:noProof/>
          </w:rPr>
          <w:t xml:space="preserve"> SCI is supported in SL positioning and SL PRS ID is contained 2</w:t>
        </w:r>
        <w:r w:rsidR="002933EF" w:rsidRPr="002933EF">
          <w:rPr>
            <w:rStyle w:val="af4"/>
            <w:rFonts w:ascii="Times New Roman" w:hAnsi="Times New Roman" w:cs="Times New Roman"/>
            <w:b/>
            <w:bCs/>
            <w:noProof/>
            <w:vertAlign w:val="superscript"/>
          </w:rPr>
          <w:t>nd</w:t>
        </w:r>
        <w:r w:rsidR="002933EF" w:rsidRPr="002933EF">
          <w:rPr>
            <w:rStyle w:val="af4"/>
            <w:rFonts w:ascii="Times New Roman" w:hAnsi="Times New Roman" w:cs="Times New Roman"/>
            <w:b/>
            <w:bCs/>
            <w:noProof/>
          </w:rPr>
          <w:t xml:space="preserve"> SCI, otherwise, SL PRS sequence should be generated according to 7.4.1.7.2 of specification 38.211 with the exception that</w:t>
        </w:r>
        <w:r w:rsidR="002933EF" w:rsidRPr="002933EF">
          <w:rPr>
            <w:rStyle w:val="af4"/>
            <w:rFonts w:ascii="Times New Roman" w:hAnsi="Times New Roman" w:cs="Times New Roman"/>
            <w:i/>
            <w:noProof/>
          </w:rPr>
          <w:t xml:space="preserve"> </w:t>
        </w:r>
        <w:r w:rsidR="002933EF" w:rsidRPr="002933EF">
          <w:rPr>
            <w:rStyle w:val="af4"/>
            <w:rFonts w:ascii="Times New Roman" w:hAnsi="Times New Roman" w:cs="Times New Roman"/>
            <w:b/>
            <w:bCs/>
            <w:i/>
            <w:noProof/>
          </w:rPr>
          <w:t>dl-PRS-SequenceID</w:t>
        </w:r>
        <w:r w:rsidR="002933EF" w:rsidRPr="002933EF">
          <w:rPr>
            <w:rStyle w:val="af4"/>
            <w:rFonts w:ascii="Times New Roman" w:hAnsi="Times New Roman" w:cs="Times New Roman"/>
            <w:i/>
            <w:noProof/>
          </w:rPr>
          <w:t xml:space="preserve"> </w:t>
        </w:r>
        <w:r w:rsidR="002933EF" w:rsidRPr="002933EF">
          <w:rPr>
            <w:rStyle w:val="af4"/>
            <w:rFonts w:ascii="Times New Roman" w:hAnsi="Times New Roman" w:cs="Times New Roman"/>
            <w:b/>
            <w:bCs/>
            <w:noProof/>
          </w:rPr>
          <w:t>is replaced with SL PRS ID.</w:t>
        </w:r>
      </w:hyperlink>
    </w:p>
    <w:p w14:paraId="53054C90" w14:textId="3547E370"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2" w:history="1">
        <w:r w:rsidR="002933EF" w:rsidRPr="002933EF">
          <w:rPr>
            <w:rStyle w:val="af4"/>
            <w:rFonts w:ascii="Times New Roman" w:hAnsi="Times New Roman" w:cs="Times New Roman"/>
            <w:b/>
            <w:bCs/>
            <w:noProof/>
          </w:rPr>
          <w:t xml:space="preserve">Proposal 2: With regards to the number M of SL-PRS symbols within a slot excluding the symbol(s) used for AGC training / RxTx Turnaround, at least {1,2,4,6,8,12} are </w:t>
        </w:r>
        <w:r w:rsidR="00432788">
          <w:rPr>
            <w:rStyle w:val="af4"/>
            <w:rFonts w:ascii="Times New Roman" w:hAnsi="Times New Roman" w:cs="Times New Roman"/>
            <w:b/>
            <w:bCs/>
            <w:noProof/>
          </w:rPr>
          <w:t>included</w:t>
        </w:r>
        <w:r w:rsidR="002933EF" w:rsidRPr="002933EF">
          <w:rPr>
            <w:rStyle w:val="af4"/>
            <w:rFonts w:ascii="Times New Roman" w:hAnsi="Times New Roman" w:cs="Times New Roman"/>
            <w:b/>
            <w:bCs/>
            <w:noProof/>
          </w:rPr>
          <w:t>.</w:t>
        </w:r>
      </w:hyperlink>
    </w:p>
    <w:p w14:paraId="0D572474" w14:textId="75EE2CC1"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3" w:history="1">
        <w:r w:rsidR="002933EF" w:rsidRPr="002933EF">
          <w:rPr>
            <w:rStyle w:val="af4"/>
            <w:rFonts w:ascii="Times New Roman" w:hAnsi="Times New Roman" w:cs="Times New Roman"/>
            <w:b/>
            <w:bCs/>
            <w:noProof/>
          </w:rPr>
          <w:t>Proposal 3: Not to consider N&gt;12 as a potential candidate value(s).</w:t>
        </w:r>
      </w:hyperlink>
    </w:p>
    <w:p w14:paraId="631E3E72" w14:textId="691DB21C"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4" w:history="1">
        <w:r w:rsidR="002933EF" w:rsidRPr="002933EF">
          <w:rPr>
            <w:rStyle w:val="af4"/>
            <w:rFonts w:ascii="Times New Roman" w:hAnsi="Times New Roman" w:cs="Times New Roman"/>
            <w:b/>
            <w:bCs/>
            <w:noProof/>
          </w:rPr>
          <w:t>Proposal 4: In shared resource pool, the symbols of a SL-PRS resource within a slot are consecutive symbols or non-consecutive symbols.</w:t>
        </w:r>
      </w:hyperlink>
    </w:p>
    <w:p w14:paraId="1A4E801F" w14:textId="729AC1B6"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5" w:history="1">
        <w:r w:rsidR="002933EF" w:rsidRPr="002933EF">
          <w:rPr>
            <w:rStyle w:val="af4"/>
            <w:rFonts w:ascii="Times New Roman" w:hAnsi="Times New Roman" w:cs="Times New Roman"/>
            <w:b/>
            <w:bCs/>
            <w:noProof/>
          </w:rPr>
          <w:t xml:space="preserve">Proposal 5: RE-Offset sequence defined for Uu DL-PRS/SRS-Pos should be reused for SL PRS, with the exception that </w:t>
        </w:r>
        <m:oMath>
          <m:sSubSup>
            <m:sSubSupPr>
              <m:ctrlPr>
                <w:rPr>
                  <w:rStyle w:val="af4"/>
                  <w:rFonts w:ascii="Cambria Math" w:hAnsi="Cambria Math" w:cs="Times New Roman"/>
                  <w:b/>
                  <w:i/>
                  <w:noProof/>
                </w:rPr>
              </m:ctrlPr>
            </m:sSubSupPr>
            <m:e>
              <m:r>
                <m:rPr>
                  <m:sty m:val="bi"/>
                </m:rPr>
                <w:rPr>
                  <w:rStyle w:val="af4"/>
                  <w:rFonts w:ascii="Cambria Math" w:hAnsi="Cambria Math" w:cs="Times New Roman"/>
                  <w:noProof/>
                </w:rPr>
                <m:t>l</m:t>
              </m:r>
            </m:e>
            <m:sub>
              <m:r>
                <m:rPr>
                  <m:nor/>
                </m:rPr>
                <w:rPr>
                  <w:rStyle w:val="af4"/>
                  <w:rFonts w:ascii="Cambria Math" w:hAnsi="Cambria Math" w:cs="Times New Roman"/>
                  <w:b/>
                  <w:bCs/>
                  <w:i/>
                  <w:noProof/>
                </w:rPr>
                <m:t>start</m:t>
              </m:r>
            </m:sub>
            <m:sup>
              <m:r>
                <m:rPr>
                  <m:nor/>
                </m:rPr>
                <w:rPr>
                  <w:rStyle w:val="af4"/>
                  <w:rFonts w:ascii="Cambria Math" w:hAnsi="Cambria Math" w:cs="Times New Roman"/>
                  <w:b/>
                  <w:bCs/>
                  <w:i/>
                  <w:noProof/>
                </w:rPr>
                <m:t>SL-PRS</m:t>
              </m:r>
            </m:sup>
          </m:sSubSup>
        </m:oMath>
        <w:r w:rsidR="002933EF" w:rsidRPr="002933EF">
          <w:rPr>
            <w:rStyle w:val="af4"/>
            <w:rFonts w:ascii="Times New Roman" w:hAnsi="Times New Roman" w:cs="Times New Roman"/>
            <w:b/>
            <w:bCs/>
            <w:noProof/>
          </w:rPr>
          <w:t xml:space="preserve"> and </w:t>
        </w:r>
        <m:oMath>
          <m:r>
            <m:rPr>
              <m:sty m:val="bi"/>
            </m:rPr>
            <w:rPr>
              <w:rStyle w:val="af4"/>
              <w:rFonts w:ascii="Cambria Math" w:hAnsi="Cambria Math" w:cs="Times New Roman"/>
              <w:noProof/>
            </w:rPr>
            <m:t>l</m:t>
          </m:r>
        </m:oMath>
        <w:r w:rsidR="002933EF" w:rsidRPr="002933EF">
          <w:rPr>
            <w:rStyle w:val="af4"/>
            <w:rFonts w:ascii="Times New Roman" w:hAnsi="Times New Roman" w:cs="Times New Roman"/>
            <w:b/>
            <w:bCs/>
            <w:noProof/>
          </w:rPr>
          <w:t xml:space="preserve"> should be interpreted as the index of a symbol/starting symbol within the SL PRS resource.</w:t>
        </w:r>
      </w:hyperlink>
    </w:p>
    <w:p w14:paraId="5095DD88" w14:textId="2A647522"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6" w:history="1">
        <w:r w:rsidR="002933EF" w:rsidRPr="002933EF">
          <w:rPr>
            <w:rStyle w:val="af4"/>
            <w:rFonts w:ascii="Times New Roman" w:hAnsi="Times New Roman" w:cs="Times New Roman"/>
            <w:b/>
            <w:bCs/>
            <w:noProof/>
          </w:rPr>
          <w:t>Proposal 6: Whether to have in the end of the SL PRS pattern a symbol with the same RE-offset as the first symbol is up to (pre-)configuration.</w:t>
        </w:r>
      </w:hyperlink>
    </w:p>
    <w:p w14:paraId="2060940F" w14:textId="66569A47"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7" w:history="1">
        <w:r w:rsidR="002933EF" w:rsidRPr="002933EF">
          <w:rPr>
            <w:rStyle w:val="af4"/>
            <w:rFonts w:ascii="Times New Roman" w:hAnsi="Times New Roman" w:cs="Times New Roman"/>
            <w:b/>
            <w:bCs/>
            <w:noProof/>
          </w:rPr>
          <w:t xml:space="preserve">Proposal 7: For either dedicated resource pool or shared resource pool, single stage SCI (i.e., only PSCCH) </w:t>
        </w:r>
        <w:r w:rsidR="00904A1B">
          <w:rPr>
            <w:rStyle w:val="af4"/>
            <w:rFonts w:ascii="Times New Roman" w:hAnsi="Times New Roman" w:cs="Times New Roman"/>
            <w:b/>
            <w:bCs/>
            <w:noProof/>
          </w:rPr>
          <w:t xml:space="preserve">is </w:t>
        </w:r>
        <w:r w:rsidR="002933EF" w:rsidRPr="002933EF">
          <w:rPr>
            <w:rStyle w:val="af4"/>
            <w:rFonts w:ascii="Times New Roman" w:hAnsi="Times New Roman" w:cs="Times New Roman"/>
            <w:b/>
            <w:bCs/>
            <w:noProof/>
          </w:rPr>
          <w:t>used for reserving/indicating one or more SL PRS resource(s).</w:t>
        </w:r>
      </w:hyperlink>
    </w:p>
    <w:p w14:paraId="341CBB46" w14:textId="6D2C03C6"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8" w:history="1">
        <w:r w:rsidR="002933EF" w:rsidRPr="002933EF">
          <w:rPr>
            <w:rStyle w:val="af4"/>
            <w:rFonts w:ascii="Times New Roman" w:hAnsi="Times New Roman" w:cs="Times New Roman"/>
            <w:b/>
            <w:bCs/>
            <w:noProof/>
          </w:rPr>
          <w:t>Proposal 8: In a dedicated resource pool using scheme 2 resource allocation, PSCCH carrying the SCI for reserving/indicating one or more SL PRS resource(s) is multiplexed with the associated SL-PRS within same slot.</w:t>
        </w:r>
      </w:hyperlink>
    </w:p>
    <w:p w14:paraId="4D492C45" w14:textId="426F918F"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59" w:history="1">
        <w:r w:rsidR="002933EF" w:rsidRPr="002933EF">
          <w:rPr>
            <w:rStyle w:val="af4"/>
            <w:rFonts w:ascii="Times New Roman" w:hAnsi="Times New Roman" w:cs="Times New Roman"/>
            <w:b/>
            <w:bCs/>
            <w:noProof/>
          </w:rPr>
          <w:t>Proposal 9: With regards to the bandwidth of SL-PRS transmission, the bandwidth of SL-PRS shall be the same as that of the resource pool, and the minimum bandwidth of SL PRS is 20MHz.</w:t>
        </w:r>
      </w:hyperlink>
    </w:p>
    <w:p w14:paraId="0B34239E" w14:textId="359E8157"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0" w:history="1">
        <w:r w:rsidR="002933EF" w:rsidRPr="002933EF">
          <w:rPr>
            <w:rStyle w:val="af4"/>
            <w:rFonts w:ascii="Times New Roman" w:hAnsi="Times New Roman" w:cs="Times New Roman"/>
            <w:b/>
            <w:bCs/>
            <w:noProof/>
          </w:rPr>
          <w:t>Proposal 10: In a dedicated resource pool using scheme 2 resource allocation, PSCCH carrying the SCI for reserving/indicating one or more SL PRS resource(s) uses at most</w:t>
        </w:r>
        <w:r w:rsidR="00E550F2">
          <w:rPr>
            <w:rStyle w:val="af4"/>
            <w:rFonts w:ascii="Times New Roman" w:hAnsi="Times New Roman" w:cs="Times New Roman"/>
            <w:b/>
            <w:bCs/>
            <w:noProof/>
          </w:rPr>
          <w:t xml:space="preserve"> one</w:t>
        </w:r>
        <w:r w:rsidR="002933EF" w:rsidRPr="002933EF">
          <w:rPr>
            <w:rStyle w:val="af4"/>
            <w:rFonts w:ascii="Times New Roman" w:hAnsi="Times New Roman" w:cs="Times New Roman"/>
            <w:b/>
            <w:bCs/>
            <w:noProof/>
          </w:rPr>
          <w:t xml:space="preserve"> OFDM symbol.</w:t>
        </w:r>
      </w:hyperlink>
    </w:p>
    <w:p w14:paraId="6A4721FD" w14:textId="0CF9EB17"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1" w:history="1">
        <w:r w:rsidR="002933EF" w:rsidRPr="002933EF">
          <w:rPr>
            <w:rStyle w:val="af4"/>
            <w:rFonts w:ascii="Times New Roman" w:hAnsi="Times New Roman" w:cs="Times New Roman"/>
            <w:b/>
            <w:bCs/>
            <w:noProof/>
          </w:rPr>
          <w:t>Proposal 11: In a dedicated resource pool, one slot can contain multiple SL PRS time resources, where SL PRS time resource is a set of consecutive OFDM symbols (including the symbol for AGC) used for one SL PRS transmission.</w:t>
        </w:r>
      </w:hyperlink>
    </w:p>
    <w:p w14:paraId="45EFCC96" w14:textId="5BB9C2A3"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2" w:history="1">
        <w:r w:rsidR="002933EF" w:rsidRPr="002933EF">
          <w:rPr>
            <w:rStyle w:val="af4"/>
            <w:rFonts w:ascii="Times New Roman" w:hAnsi="Times New Roman" w:cs="Times New Roman"/>
            <w:b/>
            <w:bCs/>
            <w:noProof/>
          </w:rPr>
          <w:t>Proposal 12: The first symbol of a SL PRS time resource is used for AGC.</w:t>
        </w:r>
      </w:hyperlink>
    </w:p>
    <w:p w14:paraId="1B8882FE" w14:textId="6AA6A02F"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3" w:history="1">
        <w:r w:rsidR="002933EF" w:rsidRPr="002933EF">
          <w:rPr>
            <w:rStyle w:val="af4"/>
            <w:rFonts w:ascii="Times New Roman" w:hAnsi="Times New Roman" w:cs="Times New Roman"/>
            <w:b/>
            <w:bCs/>
            <w:noProof/>
          </w:rPr>
          <w:t>Proposal 13: The last symbol of a SL PRS time resource can be used for Rx/Tx turnaround (if needed), FFS under which condition the symbol for Rx/Tx turnaround is needed.</w:t>
        </w:r>
      </w:hyperlink>
    </w:p>
    <w:p w14:paraId="5F15FE59" w14:textId="06E1DA63"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4" w:history="1">
        <w:r w:rsidR="002933EF" w:rsidRPr="002933EF">
          <w:rPr>
            <w:rStyle w:val="af4"/>
            <w:rFonts w:ascii="Times New Roman" w:hAnsi="Times New Roman" w:cs="Times New Roman"/>
            <w:b/>
            <w:bCs/>
            <w:noProof/>
          </w:rPr>
          <w:t>Proposal 14: In a shared resource pool configured as mode 2 resource pool for SL communication, PSCCH carrying the SCI for reserving/indicating one or more SL PRS resource(s) is transmitted in the same manner as legacy SL communication.</w:t>
        </w:r>
      </w:hyperlink>
    </w:p>
    <w:p w14:paraId="69CB7F63" w14:textId="57A6399B"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5" w:history="1">
        <w:r w:rsidR="002933EF" w:rsidRPr="002933EF">
          <w:rPr>
            <w:rStyle w:val="af4"/>
            <w:rFonts w:ascii="Times New Roman" w:hAnsi="Times New Roman" w:cs="Times New Roman"/>
            <w:b/>
            <w:bCs/>
            <w:noProof/>
          </w:rPr>
          <w:t>Proposal 15: In a shared resource pool, all symbols within a slot is used for one SL PRS transmission, and the first symbol is used for AGC, the last OFDM symbol is used for Rx/Tx turnaround.</w:t>
        </w:r>
      </w:hyperlink>
    </w:p>
    <w:p w14:paraId="3EE2D7C0" w14:textId="664CBF7A"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6" w:history="1">
        <w:r w:rsidR="002933EF" w:rsidRPr="002933EF">
          <w:rPr>
            <w:rStyle w:val="af4"/>
            <w:rFonts w:ascii="Times New Roman" w:hAnsi="Times New Roman" w:cs="Times New Roman"/>
            <w:b/>
            <w:bCs/>
            <w:noProof/>
          </w:rPr>
          <w:t>Proposal 16:</w:t>
        </w:r>
        <w:r w:rsidR="002933EF" w:rsidRPr="002933EF">
          <w:rPr>
            <w:rStyle w:val="af4"/>
            <w:rFonts w:ascii="Times New Roman" w:hAnsi="Times New Roman" w:cs="Times New Roman"/>
            <w:noProof/>
          </w:rPr>
          <w:t xml:space="preserve"> </w:t>
        </w:r>
        <w:r w:rsidR="002933EF" w:rsidRPr="002933EF">
          <w:rPr>
            <w:rStyle w:val="af4"/>
            <w:rFonts w:ascii="Times New Roman" w:hAnsi="Times New Roman" w:cs="Times New Roman"/>
            <w:b/>
            <w:bCs/>
            <w:noProof/>
          </w:rPr>
          <w:t>In a Shared/dedicated Scheme 1 resource pool, standalone SL PRS transmission within a slot from a single UE perspective should be supported for SL PRS design in SL positioning.</w:t>
        </w:r>
      </w:hyperlink>
    </w:p>
    <w:p w14:paraId="1F7BB1F9" w14:textId="1614299F"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7" w:history="1">
        <w:r w:rsidR="002933EF" w:rsidRPr="002933EF">
          <w:rPr>
            <w:rStyle w:val="af4"/>
            <w:rFonts w:ascii="Times New Roman" w:hAnsi="Times New Roman" w:cs="Times New Roman"/>
            <w:b/>
            <w:bCs/>
            <w:noProof/>
          </w:rPr>
          <w:t>Proposal 17:</w:t>
        </w:r>
        <w:r w:rsidR="002933EF" w:rsidRPr="002933EF">
          <w:rPr>
            <w:rStyle w:val="af4"/>
            <w:rFonts w:ascii="Times New Roman" w:hAnsi="Times New Roman" w:cs="Times New Roman"/>
            <w:noProof/>
          </w:rPr>
          <w:t xml:space="preserve"> </w:t>
        </w:r>
        <w:r w:rsidR="002933EF" w:rsidRPr="002933EF">
          <w:rPr>
            <w:rStyle w:val="af4"/>
            <w:rFonts w:ascii="Times New Roman" w:hAnsi="Times New Roman" w:cs="Times New Roman"/>
            <w:b/>
            <w:bCs/>
            <w:noProof/>
          </w:rPr>
          <w:t>In a Shared/dedicated Scheme 1 resource pool, use of SL-MAC-CE or other higher-layer signaling for SL PRS resource reservation/indication should be supported for SL positioning.</w:t>
        </w:r>
      </w:hyperlink>
    </w:p>
    <w:p w14:paraId="67677366" w14:textId="358EEE87" w:rsidR="002933EF" w:rsidRPr="002933EF" w:rsidRDefault="00F30DDF" w:rsidP="002933EF">
      <w:pPr>
        <w:pStyle w:val="afd"/>
        <w:tabs>
          <w:tab w:val="right" w:leader="dot" w:pos="9062"/>
        </w:tabs>
        <w:spacing w:beforeLines="100" w:before="240"/>
        <w:rPr>
          <w:rFonts w:eastAsiaTheme="minorEastAsia"/>
          <w:noProof/>
          <w:kern w:val="2"/>
          <w:sz w:val="21"/>
          <w:szCs w:val="22"/>
          <w:lang w:val="en-US" w:eastAsia="zh-CN"/>
        </w:rPr>
      </w:pPr>
      <w:hyperlink w:anchor="_Toc127353768" w:history="1">
        <w:r w:rsidR="002933EF" w:rsidRPr="002933EF">
          <w:rPr>
            <w:rStyle w:val="af4"/>
            <w:rFonts w:ascii="Times New Roman" w:hAnsi="Times New Roman" w:cs="Times New Roman"/>
            <w:b/>
            <w:bCs/>
            <w:noProof/>
          </w:rPr>
          <w:t>Proposal 18: In SL positioning, SL PRS is at least subject to DL pathloss based power control.</w:t>
        </w:r>
      </w:hyperlink>
    </w:p>
    <w:p w14:paraId="224D7812" w14:textId="62E45BE3" w:rsidR="006F5C84" w:rsidRDefault="00F30DDF" w:rsidP="002933EF">
      <w:pPr>
        <w:pStyle w:val="afd"/>
        <w:tabs>
          <w:tab w:val="right" w:leader="dot" w:pos="9062"/>
        </w:tabs>
        <w:spacing w:beforeLines="100" w:before="240"/>
        <w:rPr>
          <w:rFonts w:eastAsia="宋体"/>
          <w:lang w:eastAsia="zh-CN"/>
        </w:rPr>
      </w:pPr>
      <w:hyperlink w:anchor="_Toc127353769" w:history="1">
        <w:r w:rsidR="002933EF" w:rsidRPr="002933EF">
          <w:rPr>
            <w:rStyle w:val="af4"/>
            <w:rFonts w:ascii="Times New Roman" w:hAnsi="Times New Roman" w:cs="Times New Roman"/>
            <w:b/>
            <w:bCs/>
            <w:noProof/>
          </w:rPr>
          <w:t>Proposal 19: For the proactively transmitted SL PRS, the transmission power should be upper bounded by the target coverage, and for the reactively transmitted SL PRS, SL pathloss based power control should also be applied.</w:t>
        </w:r>
      </w:hyperlink>
      <w:r w:rsidR="006F5C84" w:rsidRPr="002933EF">
        <w:rPr>
          <w:b/>
          <w:bCs/>
        </w:rPr>
        <w:fldChar w:fldCharType="end"/>
      </w:r>
    </w:p>
    <w:p w14:paraId="4C0E5B27" w14:textId="781D53F3" w:rsidR="004F72A9" w:rsidRDefault="004F72A9" w:rsidP="00D70E6A">
      <w:pPr>
        <w:pStyle w:val="1"/>
        <w:tabs>
          <w:tab w:val="clear" w:pos="612"/>
          <w:tab w:val="num" w:pos="567"/>
        </w:tabs>
        <w:spacing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03925666" w:rsidR="005C6385" w:rsidRPr="00DF570B" w:rsidRDefault="00F30155" w:rsidP="005C6385">
      <w:pPr>
        <w:pStyle w:val="af8"/>
        <w:numPr>
          <w:ilvl w:val="0"/>
          <w:numId w:val="7"/>
        </w:numPr>
        <w:ind w:firstLineChars="0"/>
        <w:contextualSpacing/>
        <w:rPr>
          <w:rFonts w:ascii="Times New Roman" w:hAnsi="Times New Roman" w:cs="Times New Roman"/>
          <w:sz w:val="20"/>
          <w:szCs w:val="20"/>
        </w:rPr>
      </w:pPr>
      <w:bookmarkStart w:id="36" w:name="_Ref101971571"/>
      <w:r w:rsidRPr="00F30155">
        <w:rPr>
          <w:rFonts w:ascii="Times New Roman" w:hAnsi="Times New Roman" w:cs="Times New Roman"/>
          <w:sz w:val="20"/>
          <w:szCs w:val="20"/>
        </w:rPr>
        <w:t>RP-223549</w:t>
      </w:r>
      <w:r w:rsidR="005C6385">
        <w:rPr>
          <w:rFonts w:ascii="Times New Roman" w:hAnsi="Times New Roman" w:cs="Times New Roman"/>
          <w:sz w:val="20"/>
          <w:szCs w:val="20"/>
        </w:rPr>
        <w:t xml:space="preserve">, </w:t>
      </w:r>
      <w:r w:rsidRPr="00F30155">
        <w:rPr>
          <w:rFonts w:ascii="Times New Roman" w:hAnsi="Times New Roman" w:cs="Times New Roman"/>
          <w:sz w:val="20"/>
          <w:szCs w:val="20"/>
        </w:rPr>
        <w:t>New WID on Expanded and Improved NR Positioning</w:t>
      </w:r>
      <w:r w:rsidR="005C6385">
        <w:rPr>
          <w:rFonts w:ascii="Times New Roman" w:hAnsi="Times New Roman" w:cs="Times New Roman"/>
          <w:sz w:val="20"/>
          <w:szCs w:val="20"/>
        </w:rPr>
        <w:t>;</w:t>
      </w:r>
    </w:p>
    <w:p w14:paraId="70EEFCEF" w14:textId="7E3C3B28" w:rsidR="00DF570B" w:rsidRDefault="00891F30" w:rsidP="009F7DEF">
      <w:pPr>
        <w:pStyle w:val="af8"/>
        <w:numPr>
          <w:ilvl w:val="0"/>
          <w:numId w:val="7"/>
        </w:numPr>
        <w:ind w:firstLineChars="0"/>
        <w:contextualSpacing/>
        <w:rPr>
          <w:rFonts w:ascii="Times New Roman" w:hAnsi="Times New Roman" w:cs="Times New Roman"/>
          <w:sz w:val="20"/>
          <w:szCs w:val="20"/>
        </w:rPr>
      </w:pPr>
      <w:bookmarkStart w:id="37" w:name="_Ref110934521"/>
      <w:bookmarkStart w:id="38" w:name="_Ref127099454"/>
      <w:r w:rsidRPr="00891F30">
        <w:rPr>
          <w:rFonts w:ascii="Times New Roman" w:hAnsi="Times New Roman" w:cs="Times New Roman"/>
          <w:sz w:val="20"/>
          <w:szCs w:val="20"/>
        </w:rPr>
        <w:t>3GPP TR 38.859 V0.2.0 (2022-11)</w:t>
      </w:r>
      <w:r w:rsidR="007A51E4" w:rsidRPr="00891F30">
        <w:rPr>
          <w:rFonts w:ascii="Times New Roman" w:hAnsi="Times New Roman" w:cs="Times New Roman"/>
          <w:sz w:val="20"/>
          <w:szCs w:val="20"/>
        </w:rPr>
        <w:t>;</w:t>
      </w:r>
      <w:bookmarkEnd w:id="36"/>
      <w:bookmarkEnd w:id="37"/>
      <w:r w:rsidRPr="00891F30">
        <w:t xml:space="preserve"> </w:t>
      </w:r>
      <w:r w:rsidRPr="00891F30">
        <w:rPr>
          <w:rFonts w:ascii="Times New Roman" w:hAnsi="Times New Roman" w:cs="Times New Roman"/>
          <w:sz w:val="20"/>
          <w:szCs w:val="20"/>
        </w:rPr>
        <w:t>3rd Generation Partnership Project; Technical Specification Group Radio Access Network; Study on Expanded and Improved NR Positioning;</w:t>
      </w:r>
      <w:r>
        <w:rPr>
          <w:rFonts w:ascii="Times New Roman" w:hAnsi="Times New Roman" w:cs="Times New Roman"/>
          <w:sz w:val="20"/>
          <w:szCs w:val="20"/>
        </w:rPr>
        <w:t xml:space="preserve"> </w:t>
      </w:r>
      <w:r w:rsidRPr="00891F30">
        <w:rPr>
          <w:rFonts w:ascii="Times New Roman" w:hAnsi="Times New Roman" w:cs="Times New Roman"/>
          <w:sz w:val="20"/>
          <w:szCs w:val="20"/>
        </w:rPr>
        <w:t>(Release 18)</w:t>
      </w:r>
      <w:r>
        <w:rPr>
          <w:rFonts w:ascii="Times New Roman" w:hAnsi="Times New Roman" w:cs="Times New Roman"/>
          <w:sz w:val="20"/>
          <w:szCs w:val="20"/>
        </w:rPr>
        <w:t>;</w:t>
      </w:r>
      <w:bookmarkEnd w:id="38"/>
    </w:p>
    <w:p w14:paraId="38FE8E09" w14:textId="5ACDBFAF" w:rsidR="00E51129" w:rsidRPr="00E51129" w:rsidRDefault="00E51129" w:rsidP="00434356">
      <w:pPr>
        <w:pStyle w:val="af8"/>
        <w:numPr>
          <w:ilvl w:val="0"/>
          <w:numId w:val="7"/>
        </w:numPr>
        <w:ind w:firstLineChars="0"/>
        <w:contextualSpacing/>
        <w:rPr>
          <w:rFonts w:ascii="Times New Roman" w:hAnsi="Times New Roman" w:cs="Times New Roman"/>
          <w:sz w:val="20"/>
          <w:szCs w:val="20"/>
        </w:rPr>
      </w:pPr>
      <w:bookmarkStart w:id="39" w:name="_Ref127099471"/>
      <w:r w:rsidRPr="00E51129">
        <w:rPr>
          <w:rFonts w:ascii="Times New Roman" w:hAnsi="Times New Roman" w:cs="Times New Roman"/>
          <w:sz w:val="20"/>
          <w:szCs w:val="20"/>
        </w:rPr>
        <w:t>3GPP TS 38.211 V17.3.0 (2022-09); Technical Specification; 3rd Generation Partnership Project; Technical Specification Group Radio Access Network; NR; Physical channels and modulation</w:t>
      </w:r>
      <w:r>
        <w:rPr>
          <w:rFonts w:ascii="Times New Roman" w:hAnsi="Times New Roman" w:cs="Times New Roman"/>
          <w:sz w:val="20"/>
          <w:szCs w:val="20"/>
        </w:rPr>
        <w:t xml:space="preserve"> </w:t>
      </w:r>
      <w:r w:rsidRPr="00E51129">
        <w:rPr>
          <w:rFonts w:ascii="Times New Roman" w:hAnsi="Times New Roman" w:cs="Times New Roman"/>
          <w:sz w:val="20"/>
          <w:szCs w:val="20"/>
        </w:rPr>
        <w:t>(Release 17)</w:t>
      </w:r>
      <w:bookmarkEnd w:id="39"/>
    </w:p>
    <w:p w14:paraId="4C531020" w14:textId="091B4280" w:rsidR="004C72D1" w:rsidRPr="0022691C" w:rsidRDefault="004C72D1" w:rsidP="00B502E1">
      <w:pPr>
        <w:pStyle w:val="af8"/>
        <w:numPr>
          <w:ilvl w:val="0"/>
          <w:numId w:val="7"/>
        </w:numPr>
        <w:ind w:firstLineChars="0"/>
        <w:contextualSpacing/>
        <w:rPr>
          <w:rFonts w:ascii="Times New Roman" w:hAnsi="Times New Roman" w:cs="Times New Roman"/>
          <w:sz w:val="20"/>
          <w:szCs w:val="20"/>
        </w:rPr>
      </w:pPr>
      <w:bookmarkStart w:id="40" w:name="_Ref102034030"/>
      <w:r w:rsidRPr="00306BE5">
        <w:rPr>
          <w:rFonts w:ascii="Times New Roman" w:hAnsi="Times New Roman" w:cs="Times New Roman"/>
          <w:sz w:val="20"/>
          <w:szCs w:val="20"/>
        </w:rPr>
        <w:t>3GPP TS 38.213 V17.1.0 (2022-03) 3rd Generation Partnership Project; Technical Specification Group</w:t>
      </w:r>
      <w:r w:rsidRPr="0022691C">
        <w:rPr>
          <w:rFonts w:ascii="Times New Roman" w:hAnsi="Times New Roman" w:cs="Times New Roman"/>
          <w:sz w:val="20"/>
          <w:szCs w:val="20"/>
        </w:rPr>
        <w:t xml:space="preserve"> Radio Access Network; NR; Physical layer procedures for control (Release 17);</w:t>
      </w:r>
      <w:bookmarkEnd w:id="40"/>
    </w:p>
    <w:p w14:paraId="7008353F" w14:textId="77777777" w:rsidR="004C3D8D" w:rsidRPr="00CE758D" w:rsidRDefault="004C3D8D" w:rsidP="00CE758D">
      <w:pPr>
        <w:contextualSpacing/>
        <w:rPr>
          <w:szCs w:val="20"/>
        </w:rPr>
      </w:pPr>
    </w:p>
    <w:sectPr w:rsidR="004C3D8D" w:rsidRPr="00CE758D" w:rsidSect="00381374">
      <w:headerReference w:type="default" r:id="rId22"/>
      <w:footerReference w:type="even" r:id="rId2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D7BC" w14:textId="77777777" w:rsidR="00F30DDF" w:rsidRDefault="00F30DDF">
      <w:r>
        <w:separator/>
      </w:r>
    </w:p>
  </w:endnote>
  <w:endnote w:type="continuationSeparator" w:id="0">
    <w:p w14:paraId="3581E6E2" w14:textId="77777777" w:rsidR="00F30DDF" w:rsidRDefault="00F3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EBD5D" w14:textId="77777777" w:rsidR="00F30DDF" w:rsidRDefault="00F30DDF">
      <w:r>
        <w:separator/>
      </w:r>
    </w:p>
  </w:footnote>
  <w:footnote w:type="continuationSeparator" w:id="0">
    <w:p w14:paraId="359C74F7" w14:textId="77777777" w:rsidR="00F30DDF" w:rsidRDefault="00F3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444709"/>
    <w:multiLevelType w:val="hybridMultilevel"/>
    <w:tmpl w:val="F4446A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 w15:restartNumberingAfterBreak="0">
    <w:nsid w:val="28D4104D"/>
    <w:multiLevelType w:val="hybridMultilevel"/>
    <w:tmpl w:val="66D8094C"/>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8A17F7"/>
    <w:multiLevelType w:val="hybridMultilevel"/>
    <w:tmpl w:val="6F0EC8E0"/>
    <w:lvl w:ilvl="0" w:tplc="08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A51F62"/>
    <w:multiLevelType w:val="hybridMultilevel"/>
    <w:tmpl w:val="62FE2C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E8525492"/>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8"/>
  </w:num>
  <w:num w:numId="2">
    <w:abstractNumId w:val="33"/>
  </w:num>
  <w:num w:numId="3">
    <w:abstractNumId w:val="37"/>
  </w:num>
  <w:num w:numId="4">
    <w:abstractNumId w:val="29"/>
  </w:num>
  <w:num w:numId="5">
    <w:abstractNumId w:val="22"/>
  </w:num>
  <w:num w:numId="6">
    <w:abstractNumId w:val="1"/>
  </w:num>
  <w:num w:numId="7">
    <w:abstractNumId w:val="11"/>
  </w:num>
  <w:num w:numId="8">
    <w:abstractNumId w:val="26"/>
  </w:num>
  <w:num w:numId="9">
    <w:abstractNumId w:val="15"/>
  </w:num>
  <w:num w:numId="10">
    <w:abstractNumId w:val="3"/>
  </w:num>
  <w:num w:numId="11">
    <w:abstractNumId w:val="0"/>
  </w:num>
  <w:num w:numId="12">
    <w:abstractNumId w:val="21"/>
  </w:num>
  <w:num w:numId="13">
    <w:abstractNumId w:val="7"/>
  </w:num>
  <w:num w:numId="14">
    <w:abstractNumId w:val="25"/>
  </w:num>
  <w:num w:numId="15">
    <w:abstractNumId w:val="32"/>
  </w:num>
  <w:num w:numId="16">
    <w:abstractNumId w:val="18"/>
  </w:num>
  <w:num w:numId="17">
    <w:abstractNumId w:val="10"/>
  </w:num>
  <w:num w:numId="18">
    <w:abstractNumId w:val="24"/>
  </w:num>
  <w:num w:numId="19">
    <w:abstractNumId w:val="20"/>
  </w:num>
  <w:num w:numId="20">
    <w:abstractNumId w:val="5"/>
  </w:num>
  <w:num w:numId="21">
    <w:abstractNumId w:val="4"/>
  </w:num>
  <w:num w:numId="22">
    <w:abstractNumId w:val="24"/>
  </w:num>
  <w:num w:numId="23">
    <w:abstractNumId w:val="6"/>
  </w:num>
  <w:num w:numId="24">
    <w:abstractNumId w:val="24"/>
  </w:num>
  <w:num w:numId="25">
    <w:abstractNumId w:val="14"/>
  </w:num>
  <w:num w:numId="26">
    <w:abstractNumId w:val="36"/>
  </w:num>
  <w:num w:numId="27">
    <w:abstractNumId w:val="27"/>
  </w:num>
  <w:num w:numId="28">
    <w:abstractNumId w:val="13"/>
  </w:num>
  <w:num w:numId="29">
    <w:abstractNumId w:val="31"/>
  </w:num>
  <w:num w:numId="30">
    <w:abstractNumId w:val="19"/>
  </w:num>
  <w:num w:numId="31">
    <w:abstractNumId w:val="17"/>
  </w:num>
  <w:num w:numId="32">
    <w:abstractNumId w:val="17"/>
  </w:num>
  <w:num w:numId="33">
    <w:abstractNumId w:val="16"/>
  </w:num>
  <w:num w:numId="34">
    <w:abstractNumId w:val="34"/>
  </w:num>
  <w:num w:numId="35">
    <w:abstractNumId w:val="12"/>
  </w:num>
  <w:num w:numId="36">
    <w:abstractNumId w:val="35"/>
  </w:num>
  <w:num w:numId="37">
    <w:abstractNumId w:val="2"/>
  </w:num>
  <w:num w:numId="38">
    <w:abstractNumId w:val="30"/>
  </w:num>
  <w:num w:numId="39">
    <w:abstractNumId w:val="23"/>
  </w:num>
  <w:num w:numId="40">
    <w:abstractNumId w:val="9"/>
  </w:num>
  <w:num w:numId="41">
    <w:abstractNumId w:val="28"/>
  </w:num>
  <w:num w:numId="42">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86B"/>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1C7"/>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EB0"/>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2C4"/>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2005"/>
    <w:rsid w:val="00072098"/>
    <w:rsid w:val="00072792"/>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38F"/>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ACF"/>
    <w:rsid w:val="000A5E81"/>
    <w:rsid w:val="000A5FD3"/>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70"/>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443"/>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0AE"/>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24F"/>
    <w:rsid w:val="00104BD7"/>
    <w:rsid w:val="00104C21"/>
    <w:rsid w:val="001050AC"/>
    <w:rsid w:val="00105570"/>
    <w:rsid w:val="00105618"/>
    <w:rsid w:val="0010581C"/>
    <w:rsid w:val="0010604D"/>
    <w:rsid w:val="0010628A"/>
    <w:rsid w:val="00106364"/>
    <w:rsid w:val="00106589"/>
    <w:rsid w:val="00106A32"/>
    <w:rsid w:val="00106A60"/>
    <w:rsid w:val="00107891"/>
    <w:rsid w:val="001079CF"/>
    <w:rsid w:val="00107ABF"/>
    <w:rsid w:val="00107F0D"/>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BEC"/>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73"/>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55B"/>
    <w:rsid w:val="00181825"/>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564"/>
    <w:rsid w:val="00187964"/>
    <w:rsid w:val="00187B26"/>
    <w:rsid w:val="00190270"/>
    <w:rsid w:val="00190380"/>
    <w:rsid w:val="0019046C"/>
    <w:rsid w:val="00190D51"/>
    <w:rsid w:val="00190DBF"/>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185"/>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E55"/>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177"/>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AFF"/>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5"/>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009"/>
    <w:rsid w:val="0023305C"/>
    <w:rsid w:val="0023332F"/>
    <w:rsid w:val="0023337E"/>
    <w:rsid w:val="00233731"/>
    <w:rsid w:val="002338C3"/>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2F2B"/>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4F9C"/>
    <w:rsid w:val="002659AF"/>
    <w:rsid w:val="00265D57"/>
    <w:rsid w:val="002668F5"/>
    <w:rsid w:val="00266936"/>
    <w:rsid w:val="00266A8D"/>
    <w:rsid w:val="00266CE3"/>
    <w:rsid w:val="00266D5A"/>
    <w:rsid w:val="00266DE5"/>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AE9"/>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321"/>
    <w:rsid w:val="00276A42"/>
    <w:rsid w:val="00276B7E"/>
    <w:rsid w:val="00277723"/>
    <w:rsid w:val="002778BE"/>
    <w:rsid w:val="00277977"/>
    <w:rsid w:val="00277E86"/>
    <w:rsid w:val="002805A9"/>
    <w:rsid w:val="0028060D"/>
    <w:rsid w:val="00280761"/>
    <w:rsid w:val="00280A70"/>
    <w:rsid w:val="00280AB7"/>
    <w:rsid w:val="00280C02"/>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2E7F"/>
    <w:rsid w:val="002933EF"/>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5D81"/>
    <w:rsid w:val="00296282"/>
    <w:rsid w:val="00296286"/>
    <w:rsid w:val="0029670C"/>
    <w:rsid w:val="002968B8"/>
    <w:rsid w:val="00296949"/>
    <w:rsid w:val="00296B42"/>
    <w:rsid w:val="0029702D"/>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56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F9B"/>
    <w:rsid w:val="002B00EF"/>
    <w:rsid w:val="002B060A"/>
    <w:rsid w:val="002B0615"/>
    <w:rsid w:val="002B0622"/>
    <w:rsid w:val="002B06A5"/>
    <w:rsid w:val="002B0823"/>
    <w:rsid w:val="002B08E3"/>
    <w:rsid w:val="002B1677"/>
    <w:rsid w:val="002B176B"/>
    <w:rsid w:val="002B1D82"/>
    <w:rsid w:val="002B2089"/>
    <w:rsid w:val="002B230D"/>
    <w:rsid w:val="002B2863"/>
    <w:rsid w:val="002B2B09"/>
    <w:rsid w:val="002B2D17"/>
    <w:rsid w:val="002B2EA0"/>
    <w:rsid w:val="002B3294"/>
    <w:rsid w:val="002B352D"/>
    <w:rsid w:val="002B3636"/>
    <w:rsid w:val="002B37E8"/>
    <w:rsid w:val="002B384E"/>
    <w:rsid w:val="002B3E2C"/>
    <w:rsid w:val="002B413E"/>
    <w:rsid w:val="002B422D"/>
    <w:rsid w:val="002B4301"/>
    <w:rsid w:val="002B4837"/>
    <w:rsid w:val="002B4CF2"/>
    <w:rsid w:val="002B4F14"/>
    <w:rsid w:val="002B5344"/>
    <w:rsid w:val="002B5385"/>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9AB"/>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AD"/>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BE5"/>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374"/>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B8D"/>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319"/>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451"/>
    <w:rsid w:val="0038762F"/>
    <w:rsid w:val="003876FF"/>
    <w:rsid w:val="00387C70"/>
    <w:rsid w:val="00387D84"/>
    <w:rsid w:val="00387FE2"/>
    <w:rsid w:val="00390279"/>
    <w:rsid w:val="00390290"/>
    <w:rsid w:val="0039072E"/>
    <w:rsid w:val="00391174"/>
    <w:rsid w:val="00391699"/>
    <w:rsid w:val="00391BF9"/>
    <w:rsid w:val="0039218F"/>
    <w:rsid w:val="003921DA"/>
    <w:rsid w:val="0039229D"/>
    <w:rsid w:val="0039309C"/>
    <w:rsid w:val="00393358"/>
    <w:rsid w:val="003933E4"/>
    <w:rsid w:val="0039355A"/>
    <w:rsid w:val="00393948"/>
    <w:rsid w:val="003939B0"/>
    <w:rsid w:val="00393CF2"/>
    <w:rsid w:val="0039409D"/>
    <w:rsid w:val="003942B1"/>
    <w:rsid w:val="00394518"/>
    <w:rsid w:val="003945A5"/>
    <w:rsid w:val="003949AC"/>
    <w:rsid w:val="003949D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64F"/>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644"/>
    <w:rsid w:val="003C1948"/>
    <w:rsid w:val="003C1B7C"/>
    <w:rsid w:val="003C1BEC"/>
    <w:rsid w:val="003C1F67"/>
    <w:rsid w:val="003C2403"/>
    <w:rsid w:val="003C2485"/>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24"/>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835"/>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954"/>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362"/>
    <w:rsid w:val="0042059F"/>
    <w:rsid w:val="00420738"/>
    <w:rsid w:val="0042076F"/>
    <w:rsid w:val="0042084F"/>
    <w:rsid w:val="0042087B"/>
    <w:rsid w:val="00420ED5"/>
    <w:rsid w:val="0042105A"/>
    <w:rsid w:val="004210A6"/>
    <w:rsid w:val="00421251"/>
    <w:rsid w:val="004217F9"/>
    <w:rsid w:val="004218C3"/>
    <w:rsid w:val="00421DAB"/>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788"/>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5F"/>
    <w:rsid w:val="00463385"/>
    <w:rsid w:val="00463422"/>
    <w:rsid w:val="00463429"/>
    <w:rsid w:val="004637F1"/>
    <w:rsid w:val="00463820"/>
    <w:rsid w:val="004638A7"/>
    <w:rsid w:val="00463BF6"/>
    <w:rsid w:val="00463E62"/>
    <w:rsid w:val="0046412F"/>
    <w:rsid w:val="004643A2"/>
    <w:rsid w:val="00464530"/>
    <w:rsid w:val="00464F54"/>
    <w:rsid w:val="00464FB7"/>
    <w:rsid w:val="004651E2"/>
    <w:rsid w:val="00465279"/>
    <w:rsid w:val="004654A0"/>
    <w:rsid w:val="0046577F"/>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166"/>
    <w:rsid w:val="00481423"/>
    <w:rsid w:val="00481A05"/>
    <w:rsid w:val="00481B67"/>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0D6"/>
    <w:rsid w:val="00492220"/>
    <w:rsid w:val="0049224A"/>
    <w:rsid w:val="0049235E"/>
    <w:rsid w:val="00492866"/>
    <w:rsid w:val="00492CB3"/>
    <w:rsid w:val="00492D5B"/>
    <w:rsid w:val="00492E5D"/>
    <w:rsid w:val="00493218"/>
    <w:rsid w:val="004933AF"/>
    <w:rsid w:val="0049346A"/>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108"/>
    <w:rsid w:val="004C42F5"/>
    <w:rsid w:val="004C48F0"/>
    <w:rsid w:val="004C4B2D"/>
    <w:rsid w:val="004C4E49"/>
    <w:rsid w:val="004C4E7D"/>
    <w:rsid w:val="004C4FC2"/>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7156"/>
    <w:rsid w:val="004D7313"/>
    <w:rsid w:val="004D745C"/>
    <w:rsid w:val="004D763E"/>
    <w:rsid w:val="004D77C7"/>
    <w:rsid w:val="004D77EA"/>
    <w:rsid w:val="004D7A6C"/>
    <w:rsid w:val="004D7CDD"/>
    <w:rsid w:val="004D7E98"/>
    <w:rsid w:val="004E07D9"/>
    <w:rsid w:val="004E105A"/>
    <w:rsid w:val="004E13D0"/>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0CC"/>
    <w:rsid w:val="004E5B83"/>
    <w:rsid w:val="004E5C6E"/>
    <w:rsid w:val="004E5ECF"/>
    <w:rsid w:val="004E62E0"/>
    <w:rsid w:val="004E6369"/>
    <w:rsid w:val="004E6498"/>
    <w:rsid w:val="004E6BDB"/>
    <w:rsid w:val="004E6DC2"/>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23"/>
    <w:rsid w:val="004F175C"/>
    <w:rsid w:val="004F18B8"/>
    <w:rsid w:val="004F1A34"/>
    <w:rsid w:val="004F1BBB"/>
    <w:rsid w:val="004F1F76"/>
    <w:rsid w:val="004F203C"/>
    <w:rsid w:val="004F211C"/>
    <w:rsid w:val="004F2274"/>
    <w:rsid w:val="004F24DC"/>
    <w:rsid w:val="004F2770"/>
    <w:rsid w:val="004F280D"/>
    <w:rsid w:val="004F28A7"/>
    <w:rsid w:val="004F2D92"/>
    <w:rsid w:val="004F3968"/>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3D5"/>
    <w:rsid w:val="0050746B"/>
    <w:rsid w:val="00507518"/>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4A"/>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0E8"/>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77B"/>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5B06"/>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2B0"/>
    <w:rsid w:val="00590455"/>
    <w:rsid w:val="00590461"/>
    <w:rsid w:val="005907D2"/>
    <w:rsid w:val="00590C6C"/>
    <w:rsid w:val="00590F36"/>
    <w:rsid w:val="00590FE9"/>
    <w:rsid w:val="00591209"/>
    <w:rsid w:val="00591468"/>
    <w:rsid w:val="0059175C"/>
    <w:rsid w:val="005917DB"/>
    <w:rsid w:val="00591A5F"/>
    <w:rsid w:val="00591CB5"/>
    <w:rsid w:val="00591CD2"/>
    <w:rsid w:val="00591D72"/>
    <w:rsid w:val="00592044"/>
    <w:rsid w:val="005923AB"/>
    <w:rsid w:val="005932F2"/>
    <w:rsid w:val="00593609"/>
    <w:rsid w:val="00593913"/>
    <w:rsid w:val="0059399C"/>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8C9"/>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5DAE"/>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3FF"/>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05C"/>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5C"/>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A7B"/>
    <w:rsid w:val="00605CAD"/>
    <w:rsid w:val="00605D85"/>
    <w:rsid w:val="00605DFE"/>
    <w:rsid w:val="00606891"/>
    <w:rsid w:val="00606CB3"/>
    <w:rsid w:val="00606D79"/>
    <w:rsid w:val="00606E69"/>
    <w:rsid w:val="0060704F"/>
    <w:rsid w:val="0060710E"/>
    <w:rsid w:val="00607E24"/>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0D5"/>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4F28"/>
    <w:rsid w:val="00675033"/>
    <w:rsid w:val="00675144"/>
    <w:rsid w:val="0067526C"/>
    <w:rsid w:val="0067573D"/>
    <w:rsid w:val="006757D0"/>
    <w:rsid w:val="00675C4E"/>
    <w:rsid w:val="006768AB"/>
    <w:rsid w:val="00676AF3"/>
    <w:rsid w:val="00676E12"/>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688F"/>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692"/>
    <w:rsid w:val="006A681F"/>
    <w:rsid w:val="006A6987"/>
    <w:rsid w:val="006A69F6"/>
    <w:rsid w:val="006A6A1D"/>
    <w:rsid w:val="006A6C9B"/>
    <w:rsid w:val="006A7078"/>
    <w:rsid w:val="006A7A4E"/>
    <w:rsid w:val="006B0548"/>
    <w:rsid w:val="006B08EC"/>
    <w:rsid w:val="006B09E3"/>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814"/>
    <w:rsid w:val="006B79D2"/>
    <w:rsid w:val="006B7C3C"/>
    <w:rsid w:val="006B7CC5"/>
    <w:rsid w:val="006B7F55"/>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C"/>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22A"/>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71"/>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9AD"/>
    <w:rsid w:val="00715B63"/>
    <w:rsid w:val="00715EF6"/>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2"/>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568"/>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9A3"/>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066"/>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53"/>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941"/>
    <w:rsid w:val="00795F63"/>
    <w:rsid w:val="007962CB"/>
    <w:rsid w:val="00796304"/>
    <w:rsid w:val="007968BC"/>
    <w:rsid w:val="00796E53"/>
    <w:rsid w:val="00796FC4"/>
    <w:rsid w:val="0079740A"/>
    <w:rsid w:val="0079766F"/>
    <w:rsid w:val="0079783F"/>
    <w:rsid w:val="00797D13"/>
    <w:rsid w:val="00797E07"/>
    <w:rsid w:val="00797F8A"/>
    <w:rsid w:val="007A0528"/>
    <w:rsid w:val="007A08FA"/>
    <w:rsid w:val="007A0C7B"/>
    <w:rsid w:val="007A0CD6"/>
    <w:rsid w:val="007A0FF0"/>
    <w:rsid w:val="007A1011"/>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6E"/>
    <w:rsid w:val="007B072F"/>
    <w:rsid w:val="007B0B81"/>
    <w:rsid w:val="007B0C43"/>
    <w:rsid w:val="007B0F6D"/>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29C"/>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9B3"/>
    <w:rsid w:val="007B6DC1"/>
    <w:rsid w:val="007B6F6D"/>
    <w:rsid w:val="007B7045"/>
    <w:rsid w:val="007B73AA"/>
    <w:rsid w:val="007B7444"/>
    <w:rsid w:val="007B75EB"/>
    <w:rsid w:val="007B77A6"/>
    <w:rsid w:val="007B7B26"/>
    <w:rsid w:val="007B7E19"/>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DAD"/>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69F4"/>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640"/>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05"/>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654"/>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5C"/>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30"/>
    <w:rsid w:val="00891FC2"/>
    <w:rsid w:val="0089245C"/>
    <w:rsid w:val="00892535"/>
    <w:rsid w:val="0089299D"/>
    <w:rsid w:val="00892D43"/>
    <w:rsid w:val="00892D85"/>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EA6"/>
    <w:rsid w:val="00897109"/>
    <w:rsid w:val="008971F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652"/>
    <w:rsid w:val="008A3729"/>
    <w:rsid w:val="008A3734"/>
    <w:rsid w:val="008A3A86"/>
    <w:rsid w:val="008A3F16"/>
    <w:rsid w:val="008A3FD7"/>
    <w:rsid w:val="008A413B"/>
    <w:rsid w:val="008A4364"/>
    <w:rsid w:val="008A472D"/>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3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19E"/>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6F"/>
    <w:rsid w:val="008F13F2"/>
    <w:rsid w:val="008F15DE"/>
    <w:rsid w:val="008F1793"/>
    <w:rsid w:val="008F1C1A"/>
    <w:rsid w:val="008F1CE0"/>
    <w:rsid w:val="008F2337"/>
    <w:rsid w:val="008F23BD"/>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1B"/>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AB2"/>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67"/>
    <w:rsid w:val="009327C1"/>
    <w:rsid w:val="00932832"/>
    <w:rsid w:val="00932A90"/>
    <w:rsid w:val="00932E67"/>
    <w:rsid w:val="00932FB2"/>
    <w:rsid w:val="00933203"/>
    <w:rsid w:val="00933615"/>
    <w:rsid w:val="0093364C"/>
    <w:rsid w:val="00933650"/>
    <w:rsid w:val="00933D73"/>
    <w:rsid w:val="00933E4D"/>
    <w:rsid w:val="00933EAA"/>
    <w:rsid w:val="00933FD7"/>
    <w:rsid w:val="009340A4"/>
    <w:rsid w:val="009344DC"/>
    <w:rsid w:val="00934684"/>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412"/>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B0E"/>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1D6"/>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0EDD"/>
    <w:rsid w:val="009A1265"/>
    <w:rsid w:val="009A1786"/>
    <w:rsid w:val="009A1875"/>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6B"/>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AAF"/>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812"/>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43D"/>
    <w:rsid w:val="00A258CC"/>
    <w:rsid w:val="00A259FF"/>
    <w:rsid w:val="00A25B25"/>
    <w:rsid w:val="00A25EE9"/>
    <w:rsid w:val="00A26076"/>
    <w:rsid w:val="00A2615C"/>
    <w:rsid w:val="00A26259"/>
    <w:rsid w:val="00A26424"/>
    <w:rsid w:val="00A2648D"/>
    <w:rsid w:val="00A2667C"/>
    <w:rsid w:val="00A26704"/>
    <w:rsid w:val="00A26E4D"/>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ABA"/>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F"/>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2E09"/>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B59"/>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71E"/>
    <w:rsid w:val="00A90864"/>
    <w:rsid w:val="00A914AA"/>
    <w:rsid w:val="00A91AD4"/>
    <w:rsid w:val="00A91CAE"/>
    <w:rsid w:val="00A91E9F"/>
    <w:rsid w:val="00A92252"/>
    <w:rsid w:val="00A92935"/>
    <w:rsid w:val="00A931D4"/>
    <w:rsid w:val="00A939EE"/>
    <w:rsid w:val="00A93AB8"/>
    <w:rsid w:val="00A93E42"/>
    <w:rsid w:val="00A93EF0"/>
    <w:rsid w:val="00A93F21"/>
    <w:rsid w:val="00A94420"/>
    <w:rsid w:val="00A9452C"/>
    <w:rsid w:val="00A946C9"/>
    <w:rsid w:val="00A9485C"/>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0E8B"/>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56A"/>
    <w:rsid w:val="00AB06C3"/>
    <w:rsid w:val="00AB0B65"/>
    <w:rsid w:val="00AB0D53"/>
    <w:rsid w:val="00AB1194"/>
    <w:rsid w:val="00AB1196"/>
    <w:rsid w:val="00AB1C58"/>
    <w:rsid w:val="00AB1EC0"/>
    <w:rsid w:val="00AB20DD"/>
    <w:rsid w:val="00AB20E3"/>
    <w:rsid w:val="00AB2388"/>
    <w:rsid w:val="00AB23CA"/>
    <w:rsid w:val="00AB28B9"/>
    <w:rsid w:val="00AB28D1"/>
    <w:rsid w:val="00AB2946"/>
    <w:rsid w:val="00AB295C"/>
    <w:rsid w:val="00AB2D1A"/>
    <w:rsid w:val="00AB2D31"/>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55B"/>
    <w:rsid w:val="00AC3DAC"/>
    <w:rsid w:val="00AC3E0B"/>
    <w:rsid w:val="00AC3FCD"/>
    <w:rsid w:val="00AC3FD7"/>
    <w:rsid w:val="00AC427A"/>
    <w:rsid w:val="00AC49F2"/>
    <w:rsid w:val="00AC4AA9"/>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0AB"/>
    <w:rsid w:val="00AF61B5"/>
    <w:rsid w:val="00AF6383"/>
    <w:rsid w:val="00AF6664"/>
    <w:rsid w:val="00AF66B2"/>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736"/>
    <w:rsid w:val="00B048E0"/>
    <w:rsid w:val="00B04953"/>
    <w:rsid w:val="00B04B81"/>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38BC"/>
    <w:rsid w:val="00B13AE9"/>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C1D"/>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0F"/>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C41"/>
    <w:rsid w:val="00B52ED7"/>
    <w:rsid w:val="00B53267"/>
    <w:rsid w:val="00B537AA"/>
    <w:rsid w:val="00B537F7"/>
    <w:rsid w:val="00B53957"/>
    <w:rsid w:val="00B53B23"/>
    <w:rsid w:val="00B53D15"/>
    <w:rsid w:val="00B53EAC"/>
    <w:rsid w:val="00B540C8"/>
    <w:rsid w:val="00B542F4"/>
    <w:rsid w:val="00B5467F"/>
    <w:rsid w:val="00B54B0E"/>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554"/>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6E"/>
    <w:rsid w:val="00B67DA4"/>
    <w:rsid w:val="00B67E0C"/>
    <w:rsid w:val="00B67F07"/>
    <w:rsid w:val="00B67F2B"/>
    <w:rsid w:val="00B702D0"/>
    <w:rsid w:val="00B7035E"/>
    <w:rsid w:val="00B7048D"/>
    <w:rsid w:val="00B7065E"/>
    <w:rsid w:val="00B707F8"/>
    <w:rsid w:val="00B70904"/>
    <w:rsid w:val="00B70929"/>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25"/>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0D"/>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68A"/>
    <w:rsid w:val="00B96704"/>
    <w:rsid w:val="00B969B2"/>
    <w:rsid w:val="00B96D4A"/>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18"/>
    <w:rsid w:val="00BD5C77"/>
    <w:rsid w:val="00BD6289"/>
    <w:rsid w:val="00BD6553"/>
    <w:rsid w:val="00BD65A5"/>
    <w:rsid w:val="00BD67E5"/>
    <w:rsid w:val="00BD6AAB"/>
    <w:rsid w:val="00BD72AE"/>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1EE"/>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D06"/>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48C"/>
    <w:rsid w:val="00C07512"/>
    <w:rsid w:val="00C0757F"/>
    <w:rsid w:val="00C07583"/>
    <w:rsid w:val="00C07863"/>
    <w:rsid w:val="00C079F7"/>
    <w:rsid w:val="00C07B11"/>
    <w:rsid w:val="00C1087C"/>
    <w:rsid w:val="00C108E2"/>
    <w:rsid w:val="00C10DF9"/>
    <w:rsid w:val="00C11037"/>
    <w:rsid w:val="00C110BB"/>
    <w:rsid w:val="00C110DD"/>
    <w:rsid w:val="00C110DF"/>
    <w:rsid w:val="00C113D6"/>
    <w:rsid w:val="00C11906"/>
    <w:rsid w:val="00C11E69"/>
    <w:rsid w:val="00C12149"/>
    <w:rsid w:val="00C12449"/>
    <w:rsid w:val="00C12460"/>
    <w:rsid w:val="00C12516"/>
    <w:rsid w:val="00C1261D"/>
    <w:rsid w:val="00C12853"/>
    <w:rsid w:val="00C1290D"/>
    <w:rsid w:val="00C12986"/>
    <w:rsid w:val="00C12C61"/>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AC7"/>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90"/>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4C9"/>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2DE"/>
    <w:rsid w:val="00C6336A"/>
    <w:rsid w:val="00C63412"/>
    <w:rsid w:val="00C63527"/>
    <w:rsid w:val="00C637B7"/>
    <w:rsid w:val="00C63E48"/>
    <w:rsid w:val="00C64055"/>
    <w:rsid w:val="00C640BF"/>
    <w:rsid w:val="00C64116"/>
    <w:rsid w:val="00C6457A"/>
    <w:rsid w:val="00C649CC"/>
    <w:rsid w:val="00C64AF5"/>
    <w:rsid w:val="00C64C16"/>
    <w:rsid w:val="00C64D33"/>
    <w:rsid w:val="00C64D4A"/>
    <w:rsid w:val="00C64E91"/>
    <w:rsid w:val="00C6515C"/>
    <w:rsid w:val="00C65404"/>
    <w:rsid w:val="00C65A49"/>
    <w:rsid w:val="00C65B3D"/>
    <w:rsid w:val="00C66122"/>
    <w:rsid w:val="00C66715"/>
    <w:rsid w:val="00C66B99"/>
    <w:rsid w:val="00C66B9A"/>
    <w:rsid w:val="00C67049"/>
    <w:rsid w:val="00C67394"/>
    <w:rsid w:val="00C674CD"/>
    <w:rsid w:val="00C677CE"/>
    <w:rsid w:val="00C67907"/>
    <w:rsid w:val="00C67A3F"/>
    <w:rsid w:val="00C67A57"/>
    <w:rsid w:val="00C701E4"/>
    <w:rsid w:val="00C70280"/>
    <w:rsid w:val="00C7035F"/>
    <w:rsid w:val="00C70676"/>
    <w:rsid w:val="00C70834"/>
    <w:rsid w:val="00C7089E"/>
    <w:rsid w:val="00C7116E"/>
    <w:rsid w:val="00C713D6"/>
    <w:rsid w:val="00C71519"/>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3FC"/>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5FC8"/>
    <w:rsid w:val="00CB6094"/>
    <w:rsid w:val="00CB68EB"/>
    <w:rsid w:val="00CB6E38"/>
    <w:rsid w:val="00CB7140"/>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6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6C2"/>
    <w:rsid w:val="00CD7811"/>
    <w:rsid w:val="00CD7CCF"/>
    <w:rsid w:val="00CD7D8F"/>
    <w:rsid w:val="00CD7E55"/>
    <w:rsid w:val="00CE034C"/>
    <w:rsid w:val="00CE1125"/>
    <w:rsid w:val="00CE1230"/>
    <w:rsid w:val="00CE1242"/>
    <w:rsid w:val="00CE128F"/>
    <w:rsid w:val="00CE1627"/>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4C2"/>
    <w:rsid w:val="00D21861"/>
    <w:rsid w:val="00D2192B"/>
    <w:rsid w:val="00D21BD0"/>
    <w:rsid w:val="00D22354"/>
    <w:rsid w:val="00D2280E"/>
    <w:rsid w:val="00D22B5F"/>
    <w:rsid w:val="00D22D7B"/>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B7B"/>
    <w:rsid w:val="00D50B9C"/>
    <w:rsid w:val="00D50E79"/>
    <w:rsid w:val="00D50F31"/>
    <w:rsid w:val="00D5135C"/>
    <w:rsid w:val="00D5156B"/>
    <w:rsid w:val="00D51789"/>
    <w:rsid w:val="00D519F4"/>
    <w:rsid w:val="00D51B83"/>
    <w:rsid w:val="00D520BB"/>
    <w:rsid w:val="00D52A5C"/>
    <w:rsid w:val="00D52DDC"/>
    <w:rsid w:val="00D5344C"/>
    <w:rsid w:val="00D53768"/>
    <w:rsid w:val="00D53860"/>
    <w:rsid w:val="00D53B84"/>
    <w:rsid w:val="00D54D6A"/>
    <w:rsid w:val="00D55103"/>
    <w:rsid w:val="00D5577A"/>
    <w:rsid w:val="00D558E4"/>
    <w:rsid w:val="00D55997"/>
    <w:rsid w:val="00D559CC"/>
    <w:rsid w:val="00D55BDD"/>
    <w:rsid w:val="00D55CEE"/>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96"/>
    <w:rsid w:val="00D627E2"/>
    <w:rsid w:val="00D62DAA"/>
    <w:rsid w:val="00D62F40"/>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E6A"/>
    <w:rsid w:val="00D70F22"/>
    <w:rsid w:val="00D713FD"/>
    <w:rsid w:val="00D7144D"/>
    <w:rsid w:val="00D71508"/>
    <w:rsid w:val="00D7176A"/>
    <w:rsid w:val="00D71A33"/>
    <w:rsid w:val="00D71AA4"/>
    <w:rsid w:val="00D71ECE"/>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9B"/>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60"/>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0FA3"/>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830"/>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65"/>
    <w:rsid w:val="00DA269B"/>
    <w:rsid w:val="00DA26DF"/>
    <w:rsid w:val="00DA2970"/>
    <w:rsid w:val="00DA2A60"/>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B30"/>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5A0"/>
    <w:rsid w:val="00E039F1"/>
    <w:rsid w:val="00E03C00"/>
    <w:rsid w:val="00E03E0B"/>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415"/>
    <w:rsid w:val="00E1479C"/>
    <w:rsid w:val="00E14B6E"/>
    <w:rsid w:val="00E14D1B"/>
    <w:rsid w:val="00E14D82"/>
    <w:rsid w:val="00E15C0C"/>
    <w:rsid w:val="00E15DC6"/>
    <w:rsid w:val="00E15F1B"/>
    <w:rsid w:val="00E16011"/>
    <w:rsid w:val="00E163DA"/>
    <w:rsid w:val="00E168A7"/>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6F0C"/>
    <w:rsid w:val="00E371F4"/>
    <w:rsid w:val="00E37347"/>
    <w:rsid w:val="00E37CB2"/>
    <w:rsid w:val="00E4017A"/>
    <w:rsid w:val="00E402B8"/>
    <w:rsid w:val="00E40430"/>
    <w:rsid w:val="00E40754"/>
    <w:rsid w:val="00E40950"/>
    <w:rsid w:val="00E40D2E"/>
    <w:rsid w:val="00E410F5"/>
    <w:rsid w:val="00E411CB"/>
    <w:rsid w:val="00E41792"/>
    <w:rsid w:val="00E41A61"/>
    <w:rsid w:val="00E41D92"/>
    <w:rsid w:val="00E42013"/>
    <w:rsid w:val="00E42C5A"/>
    <w:rsid w:val="00E42DE3"/>
    <w:rsid w:val="00E432C4"/>
    <w:rsid w:val="00E43954"/>
    <w:rsid w:val="00E43A0A"/>
    <w:rsid w:val="00E43BD2"/>
    <w:rsid w:val="00E442B0"/>
    <w:rsid w:val="00E444E6"/>
    <w:rsid w:val="00E449FD"/>
    <w:rsid w:val="00E44B89"/>
    <w:rsid w:val="00E4504B"/>
    <w:rsid w:val="00E453D7"/>
    <w:rsid w:val="00E45632"/>
    <w:rsid w:val="00E4569F"/>
    <w:rsid w:val="00E45C96"/>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129"/>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0F2"/>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10"/>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56F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DE4"/>
    <w:rsid w:val="00EB4E9C"/>
    <w:rsid w:val="00EB4F5B"/>
    <w:rsid w:val="00EB5321"/>
    <w:rsid w:val="00EB5600"/>
    <w:rsid w:val="00EB5A88"/>
    <w:rsid w:val="00EB5F77"/>
    <w:rsid w:val="00EB6073"/>
    <w:rsid w:val="00EB6255"/>
    <w:rsid w:val="00EB6999"/>
    <w:rsid w:val="00EB6D08"/>
    <w:rsid w:val="00EB796B"/>
    <w:rsid w:val="00EB7C0A"/>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1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118"/>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4F76"/>
    <w:rsid w:val="00F25358"/>
    <w:rsid w:val="00F2549B"/>
    <w:rsid w:val="00F254F8"/>
    <w:rsid w:val="00F2564C"/>
    <w:rsid w:val="00F25799"/>
    <w:rsid w:val="00F25862"/>
    <w:rsid w:val="00F2586D"/>
    <w:rsid w:val="00F258A5"/>
    <w:rsid w:val="00F259E5"/>
    <w:rsid w:val="00F25A03"/>
    <w:rsid w:val="00F25A5A"/>
    <w:rsid w:val="00F25DD3"/>
    <w:rsid w:val="00F26330"/>
    <w:rsid w:val="00F26B27"/>
    <w:rsid w:val="00F26F81"/>
    <w:rsid w:val="00F2754E"/>
    <w:rsid w:val="00F279B2"/>
    <w:rsid w:val="00F27A41"/>
    <w:rsid w:val="00F27B2A"/>
    <w:rsid w:val="00F27D2B"/>
    <w:rsid w:val="00F27D90"/>
    <w:rsid w:val="00F30128"/>
    <w:rsid w:val="00F30155"/>
    <w:rsid w:val="00F301CD"/>
    <w:rsid w:val="00F30282"/>
    <w:rsid w:val="00F305C0"/>
    <w:rsid w:val="00F3063D"/>
    <w:rsid w:val="00F3068A"/>
    <w:rsid w:val="00F308EC"/>
    <w:rsid w:val="00F30DDF"/>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87E"/>
    <w:rsid w:val="00F35938"/>
    <w:rsid w:val="00F35BFA"/>
    <w:rsid w:val="00F35F1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B7F73"/>
    <w:rsid w:val="00FC00A6"/>
    <w:rsid w:val="00FC01E2"/>
    <w:rsid w:val="00FC03E0"/>
    <w:rsid w:val="00FC0435"/>
    <w:rsid w:val="00FC063C"/>
    <w:rsid w:val="00FC0ADC"/>
    <w:rsid w:val="00FC14EC"/>
    <w:rsid w:val="00FC156F"/>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AD8"/>
    <w:rsid w:val="00FF6E16"/>
    <w:rsid w:val="00FF6FA1"/>
    <w:rsid w:val="00FF6FA8"/>
    <w:rsid w:val="00FF727E"/>
    <w:rsid w:val="00FF729C"/>
    <w:rsid w:val="00FF7326"/>
    <w:rsid w:val="00FF7837"/>
    <w:rsid w:val="00FF798E"/>
    <w:rsid w:val="00FF7B61"/>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62ACD-D8D8-49E7-933B-EF56D764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4420</Words>
  <Characters>25195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13</cp:revision>
  <cp:lastPrinted>2007-08-28T02:45:00Z</cp:lastPrinted>
  <dcterms:created xsi:type="dcterms:W3CDTF">2023-02-17T09:13:00Z</dcterms:created>
  <dcterms:modified xsi:type="dcterms:W3CDTF">2023-02-17T09:41:00Z</dcterms:modified>
</cp:coreProperties>
</file>